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F8C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bookmarkStart w:id="0" w:name="_GoBack"/>
      <w:bookmarkEnd w:id="0"/>
    </w:p>
    <w:p w14:paraId="2F1FE929">
      <w:pPr>
        <w:spacing w:line="788" w:lineRule="atLeast"/>
        <w:jc w:val="center"/>
        <w:rPr>
          <w:rFonts w:hint="eastAsia" w:ascii="仿宋_GB2312" w:eastAsia="仿宋_GB2312"/>
          <w:b/>
          <w:sz w:val="44"/>
          <w:szCs w:val="44"/>
          <w:highlight w:val="none"/>
        </w:rPr>
      </w:pPr>
      <w:r>
        <w:rPr>
          <w:rFonts w:hint="eastAsia" w:ascii="仿宋_GB2312" w:eastAsia="仿宋_GB2312"/>
          <w:b/>
          <w:sz w:val="44"/>
          <w:szCs w:val="44"/>
          <w:highlight w:val="none"/>
        </w:rPr>
        <w:t>海南师范大学</w:t>
      </w:r>
    </w:p>
    <w:p w14:paraId="393F2F4E">
      <w:pPr>
        <w:spacing w:line="788" w:lineRule="atLeast"/>
        <w:jc w:val="center"/>
        <w:rPr>
          <w:rFonts w:hint="eastAsia" w:ascii="仿宋_GB2312" w:eastAsia="仿宋_GB2312"/>
          <w:b/>
          <w:sz w:val="44"/>
          <w:szCs w:val="44"/>
          <w:highlight w:val="none"/>
        </w:rPr>
      </w:pPr>
      <w:r>
        <w:rPr>
          <w:rFonts w:hint="eastAsia" w:ascii="仿宋_GB2312" w:eastAsia="仿宋_GB2312"/>
          <w:b/>
          <w:sz w:val="44"/>
          <w:szCs w:val="44"/>
          <w:highlight w:val="none"/>
        </w:rPr>
        <w:t>大学生创新创业开放基金（榕树基金）项目</w:t>
      </w:r>
    </w:p>
    <w:p w14:paraId="67A0A8A7">
      <w:pPr>
        <w:spacing w:line="788" w:lineRule="atLeast"/>
        <w:jc w:val="center"/>
        <w:rPr>
          <w:rFonts w:hint="eastAsia" w:ascii="仿宋_GB2312" w:eastAsia="仿宋_GB2312"/>
          <w:b/>
          <w:sz w:val="44"/>
          <w:szCs w:val="44"/>
          <w:highlight w:val="none"/>
        </w:rPr>
      </w:pPr>
    </w:p>
    <w:p w14:paraId="725F21C8">
      <w:pPr>
        <w:spacing w:line="788" w:lineRule="atLeast"/>
        <w:jc w:val="center"/>
        <w:rPr>
          <w:rFonts w:ascii="仿宋_GB2312" w:eastAsia="仿宋_GB2312"/>
          <w:b/>
          <w:sz w:val="44"/>
          <w:szCs w:val="44"/>
          <w:highlight w:val="none"/>
        </w:rPr>
      </w:pPr>
      <w:r>
        <w:rPr>
          <w:rFonts w:hint="eastAsia" w:ascii="仿宋_GB2312" w:eastAsia="仿宋_GB2312"/>
          <w:b/>
          <w:sz w:val="44"/>
          <w:szCs w:val="44"/>
          <w:highlight w:val="none"/>
        </w:rPr>
        <w:t>申  报  书</w:t>
      </w:r>
    </w:p>
    <w:p w14:paraId="4F7AF45B">
      <w:pPr>
        <w:spacing w:line="487" w:lineRule="atLeast"/>
        <w:rPr>
          <w:rFonts w:ascii="仿宋_GB2312" w:eastAsia="仿宋_GB2312"/>
          <w:sz w:val="20"/>
          <w:szCs w:val="20"/>
          <w:highlight w:val="none"/>
        </w:rPr>
      </w:pPr>
    </w:p>
    <w:p w14:paraId="50F52F9D">
      <w:pPr>
        <w:spacing w:line="487" w:lineRule="atLeast"/>
        <w:rPr>
          <w:rFonts w:ascii="仿宋_GB2312" w:eastAsia="仿宋_GB2312"/>
          <w:sz w:val="20"/>
          <w:szCs w:val="20"/>
          <w:highlight w:val="none"/>
        </w:rPr>
      </w:pPr>
    </w:p>
    <w:p w14:paraId="3F2CDFAE">
      <w:pPr>
        <w:spacing w:line="476" w:lineRule="atLeast"/>
        <w:rPr>
          <w:rFonts w:hint="default" w:ascii="仿宋_GB2312" w:eastAsia="仿宋_GB2312"/>
          <w:b w:val="0"/>
          <w:bCs/>
          <w:sz w:val="28"/>
          <w:szCs w:val="28"/>
          <w:highlight w:val="none"/>
          <w:u w:val="single"/>
          <w:lang w:val="en-US"/>
        </w:rPr>
      </w:pPr>
      <w:r>
        <w:rPr>
          <w:rFonts w:ascii="仿宋_GB2312" w:eastAsia="仿宋_GB2312"/>
          <w:b/>
          <w:sz w:val="28"/>
          <w:szCs w:val="28"/>
          <w:highlight w:val="none"/>
        </w:rPr>
        <w:t xml:space="preserve">        </w:t>
      </w:r>
      <w:r>
        <w:rPr>
          <w:rFonts w:hint="eastAsia" w:ascii="仿宋_GB2312" w:eastAsia="仿宋_GB2312"/>
          <w:b/>
          <w:sz w:val="28"/>
          <w:szCs w:val="28"/>
          <w:highlight w:val="none"/>
        </w:rPr>
        <w:t>项目名称：</w:t>
      </w:r>
      <w:r>
        <w:rPr>
          <w:rFonts w:hint="eastAsia" w:ascii="仿宋_GB2312" w:eastAsia="仿宋_GB2312"/>
          <w:b w:val="0"/>
          <w:bCs/>
          <w:sz w:val="28"/>
          <w:szCs w:val="28"/>
          <w:highlight w:val="none"/>
          <w:u w:val="single"/>
        </w:rPr>
        <w:t>用于食药同源饮品开发的赤芝萃取工艺研发</w:t>
      </w:r>
    </w:p>
    <w:p w14:paraId="30CFDC50">
      <w:pPr>
        <w:spacing w:line="476" w:lineRule="atLeast"/>
        <w:ind w:firstLine="1124" w:firstLineChars="400"/>
        <w:jc w:val="both"/>
        <w:rPr>
          <w:rFonts w:hint="eastAsia" w:ascii="等线" w:hAnsi="等线" w:eastAsia="等线" w:cs="宋体"/>
          <w:color w:val="000000"/>
          <w:kern w:val="0"/>
          <w:sz w:val="22"/>
          <w:highlight w:val="none"/>
          <w:u w:val="single"/>
          <w:lang w:val="en-US" w:eastAsia="zh-CN"/>
        </w:rPr>
      </w:pPr>
      <w:r>
        <w:rPr>
          <w:rFonts w:hint="eastAsia" w:ascii="仿宋_GB2312" w:eastAsia="仿宋_GB2312"/>
          <w:b/>
          <w:sz w:val="28"/>
          <w:szCs w:val="28"/>
          <w:highlight w:val="none"/>
          <w:lang w:val="en-US" w:eastAsia="zh-CN"/>
        </w:rPr>
        <w:t>项目类别</w:t>
      </w:r>
      <w:r>
        <w:rPr>
          <w:rFonts w:hint="eastAsia" w:ascii="仿宋_GB2312" w:eastAsia="仿宋_GB2312"/>
          <w:b/>
          <w:sz w:val="28"/>
          <w:szCs w:val="28"/>
          <w:highlight w:val="none"/>
        </w:rPr>
        <w:t>：</w:t>
      </w:r>
      <w:r>
        <w:rPr>
          <w:rFonts w:hint="eastAsia" w:ascii="仿宋_GB2312" w:eastAsia="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lang w:val="en-US" w:eastAsia="zh-CN"/>
        </w:rPr>
        <w:t xml:space="preserve"> </w:t>
      </w:r>
      <w:r>
        <w:rPr>
          <w:rFonts w:hint="eastAsia" w:ascii="仿宋_GB2312" w:eastAsia="仿宋_GB2312"/>
          <w:b w:val="0"/>
          <w:bCs/>
          <w:sz w:val="28"/>
          <w:szCs w:val="28"/>
          <w:highlight w:val="none"/>
          <w:u w:val="single"/>
        </w:rPr>
        <w:t>创业实践项目</w:t>
      </w:r>
      <w:r>
        <w:rPr>
          <w:rFonts w:hint="eastAsia" w:ascii="等线" w:hAnsi="等线" w:eastAsia="等线" w:cs="宋体"/>
          <w:color w:val="000000"/>
          <w:kern w:val="0"/>
          <w:sz w:val="22"/>
          <w:highlight w:val="none"/>
          <w:u w:val="single"/>
          <w:lang w:val="en-US" w:eastAsia="zh-CN"/>
        </w:rPr>
        <w:t xml:space="preserve">                </w:t>
      </w:r>
    </w:p>
    <w:p w14:paraId="5E123FA4">
      <w:pPr>
        <w:spacing w:line="476" w:lineRule="atLeast"/>
        <w:ind w:left="3085" w:leftChars="532" w:hanging="1968" w:hangingChars="700"/>
        <w:jc w:val="left"/>
        <w:rPr>
          <w:rFonts w:hint="default"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揭榜方式：</w:t>
      </w:r>
      <w:r>
        <w:rPr>
          <w:rFonts w:hint="eastAsia" w:ascii="方正仿宋_GB2312" w:hAnsi="方正仿宋_GB2312" w:eastAsia="方正仿宋_GB2312" w:cs="方正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lang w:val="en-US" w:eastAsia="zh-CN"/>
        </w:rPr>
        <w:t>学生主体揭榜、企业赋能攻关</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2567B458">
      <w:pPr>
        <w:spacing w:line="476" w:lineRule="atLeast"/>
        <w:ind w:left="3085" w:leftChars="532" w:hanging="1968" w:hangingChars="700"/>
        <w:jc w:val="left"/>
        <w:rPr>
          <w:rFonts w:hint="default"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联合申报方：</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0CE97830">
      <w:pPr>
        <w:spacing w:line="476" w:lineRule="atLeast"/>
        <w:rPr>
          <w:rFonts w:hint="eastAsia" w:ascii="仿宋_GB2312" w:eastAsia="仿宋_GB2312"/>
          <w:b/>
          <w:sz w:val="28"/>
          <w:szCs w:val="28"/>
          <w:highlight w:val="none"/>
          <w:u w:val="single"/>
        </w:rPr>
      </w:pPr>
      <w:r>
        <w:rPr>
          <w:rFonts w:ascii="仿宋_GB2312" w:eastAsia="仿宋_GB2312"/>
          <w:b/>
          <w:sz w:val="28"/>
          <w:szCs w:val="28"/>
          <w:highlight w:val="none"/>
        </w:rPr>
        <w:t xml:space="preserve">        </w:t>
      </w:r>
      <w:r>
        <w:rPr>
          <w:rFonts w:hint="eastAsia" w:ascii="仿宋_GB2312" w:eastAsia="仿宋_GB2312"/>
          <w:b/>
          <w:sz w:val="28"/>
          <w:szCs w:val="28"/>
          <w:highlight w:val="none"/>
          <w:lang w:val="en-US" w:eastAsia="zh-CN"/>
        </w:rPr>
        <w:t>项目负责人：</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2C69BF93">
      <w:pPr>
        <w:spacing w:line="476" w:lineRule="atLeast"/>
        <w:ind w:firstLine="1124" w:firstLineChars="400"/>
        <w:rPr>
          <w:rFonts w:hint="eastAsia" w:ascii="仿宋_GB2312" w:eastAsia="仿宋_GB2312"/>
          <w:sz w:val="20"/>
          <w:szCs w:val="20"/>
          <w:highlight w:val="none"/>
        </w:rPr>
      </w:pPr>
      <w:r>
        <w:rPr>
          <w:rFonts w:hint="eastAsia" w:ascii="仿宋_GB2312" w:eastAsia="仿宋_GB2312"/>
          <w:b/>
          <w:sz w:val="28"/>
          <w:szCs w:val="28"/>
          <w:highlight w:val="none"/>
          <w:lang w:val="en-US" w:eastAsia="zh-CN"/>
        </w:rPr>
        <w:t>负责人所在院系：</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7E14BDB1">
      <w:pPr>
        <w:spacing w:line="476" w:lineRule="atLeast"/>
        <w:ind w:firstLine="1105" w:firstLineChars="393"/>
        <w:rPr>
          <w:rFonts w:ascii="仿宋_GB2312" w:eastAsia="仿宋_GB2312"/>
          <w:sz w:val="20"/>
          <w:szCs w:val="20"/>
          <w:highlight w:val="none"/>
        </w:rPr>
      </w:pPr>
      <w:r>
        <w:rPr>
          <w:rFonts w:hint="eastAsia" w:ascii="仿宋_GB2312" w:eastAsia="仿宋_GB2312"/>
          <w:b/>
          <w:sz w:val="28"/>
          <w:szCs w:val="28"/>
          <w:highlight w:val="none"/>
          <w:lang w:val="en-US" w:eastAsia="zh-CN"/>
        </w:rPr>
        <w:t>填表日期：</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527063E9">
      <w:pPr>
        <w:spacing w:line="476" w:lineRule="atLeast"/>
        <w:rPr>
          <w:rFonts w:ascii="仿宋_GB2312" w:eastAsia="仿宋_GB2312"/>
          <w:sz w:val="20"/>
          <w:szCs w:val="20"/>
          <w:highlight w:val="none"/>
        </w:rPr>
      </w:pPr>
    </w:p>
    <w:p w14:paraId="7986F99E">
      <w:pPr>
        <w:spacing w:line="476" w:lineRule="atLeast"/>
        <w:rPr>
          <w:rFonts w:ascii="仿宋_GB2312" w:eastAsia="仿宋_GB2312"/>
          <w:sz w:val="20"/>
          <w:szCs w:val="20"/>
          <w:highlight w:val="none"/>
        </w:rPr>
      </w:pPr>
    </w:p>
    <w:p w14:paraId="1D180BF1">
      <w:pPr>
        <w:widowControl/>
        <w:spacing w:line="240" w:lineRule="atLeast"/>
        <w:jc w:val="center"/>
        <w:rPr>
          <w:rFonts w:ascii="宋体" w:cs="宋体"/>
          <w:color w:val="0F0F0F"/>
          <w:kern w:val="0"/>
          <w:sz w:val="28"/>
          <w:szCs w:val="28"/>
          <w:highlight w:val="none"/>
        </w:rPr>
      </w:pPr>
    </w:p>
    <w:p w14:paraId="091BC68A">
      <w:pPr>
        <w:widowControl/>
        <w:tabs>
          <w:tab w:val="center" w:pos="4535"/>
          <w:tab w:val="left" w:pos="7500"/>
        </w:tabs>
        <w:spacing w:line="340" w:lineRule="atLeast"/>
        <w:jc w:val="center"/>
        <w:rPr>
          <w:rFonts w:hint="eastAsia" w:ascii="楷体_GB2312" w:eastAsia="楷体_GB2312"/>
          <w:b/>
          <w:sz w:val="28"/>
          <w:szCs w:val="28"/>
          <w:highlight w:val="none"/>
          <w:lang w:val="en-US" w:eastAsia="zh-CN"/>
        </w:rPr>
      </w:pPr>
      <w:r>
        <w:rPr>
          <w:rFonts w:hint="eastAsia" w:ascii="楷体_GB2312" w:eastAsia="楷体_GB2312"/>
          <w:b/>
          <w:sz w:val="28"/>
          <w:szCs w:val="28"/>
          <w:highlight w:val="none"/>
          <w:lang w:val="en-US" w:eastAsia="zh-CN"/>
        </w:rPr>
        <w:t>海南师范大学国家大学科技园制</w:t>
      </w:r>
    </w:p>
    <w:p w14:paraId="58DEE485">
      <w:pPr>
        <w:spacing w:before="120" w:after="360" w:line="480" w:lineRule="exact"/>
        <w:jc w:val="center"/>
        <w:rPr>
          <w:highlight w:val="none"/>
        </w:rPr>
      </w:pPr>
      <w:r>
        <w:rPr>
          <w:rFonts w:hint="eastAsia" w:ascii="楷体_GB2312" w:eastAsia="楷体_GB2312"/>
          <w:sz w:val="28"/>
          <w:szCs w:val="28"/>
          <w:highlight w:val="none"/>
        </w:rPr>
        <w:t>二</w:t>
      </w:r>
      <w:r>
        <w:rPr>
          <w:rFonts w:hint="eastAsia" w:cs="宋体"/>
          <w:sz w:val="28"/>
          <w:szCs w:val="28"/>
          <w:highlight w:val="none"/>
        </w:rPr>
        <w:t>〇</w:t>
      </w:r>
      <w:r>
        <w:rPr>
          <w:rFonts w:hint="eastAsia" w:ascii="楷体_GB2312" w:eastAsia="楷体_GB2312"/>
          <w:sz w:val="28"/>
          <w:szCs w:val="28"/>
          <w:highlight w:val="none"/>
        </w:rPr>
        <w:t>二</w:t>
      </w:r>
      <w:r>
        <w:rPr>
          <w:rFonts w:hint="eastAsia" w:ascii="楷体_GB2312" w:eastAsia="楷体_GB2312"/>
          <w:sz w:val="28"/>
          <w:szCs w:val="28"/>
          <w:highlight w:val="none"/>
          <w:lang w:val="en-US" w:eastAsia="zh-CN"/>
        </w:rPr>
        <w:t>五</w:t>
      </w:r>
      <w:r>
        <w:rPr>
          <w:rFonts w:hint="eastAsia" w:ascii="楷体_GB2312" w:hAnsi="楷体_GB2312" w:eastAsia="楷体_GB2312" w:cs="楷体_GB2312"/>
          <w:sz w:val="28"/>
          <w:szCs w:val="28"/>
          <w:highlight w:val="none"/>
        </w:rPr>
        <w:t>年</w:t>
      </w:r>
      <w:r>
        <w:rPr>
          <w:rFonts w:hint="eastAsia" w:ascii="楷体_GB2312" w:hAnsi="楷体_GB2312" w:eastAsia="楷体_GB2312" w:cs="楷体_GB2312"/>
          <w:sz w:val="28"/>
          <w:szCs w:val="28"/>
          <w:highlight w:val="none"/>
          <w:lang w:val="en-US" w:eastAsia="zh-CN"/>
        </w:rPr>
        <w:t>十二</w:t>
      </w:r>
      <w:r>
        <w:rPr>
          <w:rFonts w:hint="eastAsia" w:ascii="楷体_GB2312" w:eastAsia="楷体_GB2312"/>
          <w:sz w:val="28"/>
          <w:szCs w:val="28"/>
          <w:highlight w:val="none"/>
        </w:rPr>
        <w:t>月</w:t>
      </w:r>
      <w:r>
        <w:rPr>
          <w:rFonts w:ascii="楷体_GB2312" w:eastAsia="楷体_GB2312"/>
          <w:b/>
          <w:sz w:val="28"/>
          <w:szCs w:val="28"/>
          <w:highlight w:val="none"/>
        </w:rPr>
        <w:t xml:space="preserve">      </w:t>
      </w:r>
    </w:p>
    <w:p w14:paraId="0BF07506">
      <w:pPr>
        <w:widowControl/>
        <w:jc w:val="center"/>
        <w:rPr>
          <w:rFonts w:eastAsia="黑体"/>
          <w:spacing w:val="32"/>
          <w:sz w:val="36"/>
          <w:highlight w:val="none"/>
        </w:rPr>
      </w:pPr>
      <w:r>
        <w:rPr>
          <w:rFonts w:eastAsia="黑体"/>
          <w:spacing w:val="32"/>
          <w:sz w:val="36"/>
          <w:highlight w:val="none"/>
        </w:rPr>
        <w:t>填</w:t>
      </w:r>
      <w:r>
        <w:rPr>
          <w:rFonts w:hint="eastAsia" w:eastAsia="黑体"/>
          <w:spacing w:val="32"/>
          <w:sz w:val="36"/>
          <w:highlight w:val="none"/>
        </w:rPr>
        <w:t>表</w:t>
      </w:r>
      <w:r>
        <w:rPr>
          <w:rFonts w:eastAsia="黑体"/>
          <w:spacing w:val="32"/>
          <w:sz w:val="36"/>
          <w:highlight w:val="none"/>
        </w:rPr>
        <w:t>说明</w:t>
      </w:r>
    </w:p>
    <w:p w14:paraId="586BAE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1.本申报书专为“用于食药同源饮品开发的赤芝萃取工艺研发”</w:t>
      </w:r>
      <w:r>
        <w:rPr>
          <w:rFonts w:hint="eastAsia" w:ascii="仿宋_GB2312" w:hAnsi="仿宋_GB2312" w:eastAsia="仿宋_GB2312" w:cs="仿宋_GB2312"/>
          <w:sz w:val="28"/>
          <w:szCs w:val="28"/>
          <w:highlight w:val="none"/>
          <w:lang w:eastAsia="zh-CN"/>
        </w:rPr>
        <w:t>“揭榜挂帅”</w:t>
      </w:r>
      <w:r>
        <w:rPr>
          <w:rFonts w:hint="eastAsia" w:ascii="仿宋_GB2312" w:hAnsi="仿宋_GB2312" w:eastAsia="仿宋_GB2312" w:cs="仿宋_GB2312"/>
          <w:sz w:val="28"/>
          <w:szCs w:val="28"/>
          <w:highlight w:val="none"/>
        </w:rPr>
        <w:t>项目设计，须完整填写所有章节，空缺项填“无”。</w:t>
      </w:r>
    </w:p>
    <w:p w14:paraId="0BC08A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2.揭榜方式说明：</w:t>
      </w:r>
      <w:r>
        <w:rPr>
          <w:rFonts w:hint="eastAsia" w:ascii="仿宋_GB2312" w:hAnsi="仿宋_GB2312" w:eastAsia="仿宋_GB2312" w:cs="仿宋_GB2312"/>
          <w:b/>
          <w:bCs/>
          <w:sz w:val="28"/>
          <w:szCs w:val="28"/>
          <w:highlight w:val="none"/>
        </w:rPr>
        <w:t>本项目揭榜方式为“学生主体揭榜、企业赋能攻关”，须联合至少一家企业共同申报。“企业赋能攻关”系指申报团队须引入已合法存续、具备相应技术能力和生产经营资质的校外企业作为联合申报方，为学生团队提供产品开发所需的技术方案、生产工艺、供应链资源等实质性赋能支持。</w:t>
      </w:r>
      <w:r>
        <w:rPr>
          <w:rFonts w:hint="eastAsia" w:ascii="仿宋_GB2312" w:hAnsi="仿宋_GB2312" w:eastAsia="仿宋_GB2312" w:cs="仿宋_GB2312"/>
          <w:sz w:val="28"/>
          <w:szCs w:val="28"/>
          <w:highlight w:val="none"/>
        </w:rPr>
        <w:t>学生团队在项目执行期间为完成孵化而自行注册成立的企业或个体工商户，不属于本定义下的联合申报企业。联合申报方须在申报书中附联合申报协议（含企业分工、资源投入说明）</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指导学生完成产品研发、打样测试及小批量试产。</w:t>
      </w:r>
    </w:p>
    <w:p w14:paraId="7DC0AC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3.所有设计方案、技术路线、预算须在5万元总额内完成全部交付内容，超支自负。</w:t>
      </w:r>
    </w:p>
    <w:p w14:paraId="4E43F8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4.知识产权条款已在本项目征集通知中约定，申报即视为接受，无需另行协商。</w:t>
      </w:r>
    </w:p>
    <w:p w14:paraId="74632B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经费使用须严格按三阶段拨付（立项30%、中期60%、结题10%），经费在科技园监管下定向支付至联合企业</w:t>
      </w:r>
      <w:r>
        <w:rPr>
          <w:rFonts w:hint="eastAsia" w:ascii="仿宋_GB2312" w:hAnsi="仿宋_GB2312" w:eastAsia="仿宋_GB2312" w:cs="仿宋_GB2312"/>
          <w:sz w:val="28"/>
          <w:szCs w:val="28"/>
          <w:highlight w:val="none"/>
          <w:lang w:val="en-US" w:eastAsia="zh-CN"/>
        </w:rPr>
        <w:t>用于与本项目有关支出</w:t>
      </w:r>
      <w:r>
        <w:rPr>
          <w:rFonts w:hint="eastAsia" w:ascii="仿宋_GB2312" w:hAnsi="仿宋_GB2312" w:eastAsia="仿宋_GB2312" w:cs="仿宋_GB2312"/>
          <w:sz w:val="28"/>
          <w:szCs w:val="28"/>
          <w:highlight w:val="none"/>
        </w:rPr>
        <w:t>，预算表须与阶段匹配</w:t>
      </w:r>
      <w:r>
        <w:rPr>
          <w:rFonts w:hint="eastAsia" w:ascii="仿宋_GB2312" w:hAnsi="仿宋_GB2312" w:eastAsia="仿宋_GB2312" w:cs="仿宋_GB2312"/>
          <w:sz w:val="28"/>
          <w:szCs w:val="28"/>
          <w:highlight w:val="none"/>
          <w:lang w:eastAsia="zh-CN"/>
        </w:rPr>
        <w:t>。</w:t>
      </w:r>
    </w:p>
    <w:p w14:paraId="5B5455A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sz w:val="28"/>
          <w:szCs w:val="28"/>
          <w:highlight w:val="none"/>
          <w:lang w:eastAsia="zh-CN"/>
        </w:rPr>
      </w:pPr>
    </w:p>
    <w:p w14:paraId="0D6192B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sz w:val="28"/>
          <w:szCs w:val="28"/>
          <w:highlight w:val="none"/>
          <w:lang w:eastAsia="zh-CN"/>
        </w:rPr>
      </w:pPr>
    </w:p>
    <w:p w14:paraId="3F3DD1D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sz w:val="28"/>
          <w:szCs w:val="28"/>
          <w:highlight w:val="none"/>
          <w:lang w:eastAsia="zh-CN"/>
        </w:rPr>
      </w:pPr>
    </w:p>
    <w:p w14:paraId="6C04DAA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sz w:val="28"/>
          <w:szCs w:val="28"/>
          <w:highlight w:val="none"/>
          <w:lang w:eastAsia="zh-CN"/>
        </w:rPr>
      </w:pPr>
    </w:p>
    <w:p w14:paraId="2FB074C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sz w:val="28"/>
          <w:szCs w:val="28"/>
          <w:highlight w:val="none"/>
          <w:lang w:eastAsia="zh-CN"/>
        </w:rPr>
      </w:pPr>
    </w:p>
    <w:tbl>
      <w:tblPr>
        <w:tblStyle w:val="6"/>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330"/>
        <w:gridCol w:w="1178"/>
        <w:gridCol w:w="424"/>
        <w:gridCol w:w="843"/>
        <w:gridCol w:w="308"/>
        <w:gridCol w:w="135"/>
        <w:gridCol w:w="730"/>
        <w:gridCol w:w="85"/>
        <w:gridCol w:w="212"/>
        <w:gridCol w:w="683"/>
        <w:gridCol w:w="682"/>
        <w:gridCol w:w="68"/>
        <w:gridCol w:w="200"/>
        <w:gridCol w:w="760"/>
        <w:gridCol w:w="244"/>
        <w:gridCol w:w="1466"/>
      </w:tblGrid>
      <w:tr w14:paraId="313C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16" w:type="dxa"/>
            <w:gridSpan w:val="3"/>
            <w:noWrap w:val="0"/>
            <w:vAlign w:val="center"/>
          </w:tcPr>
          <w:p w14:paraId="2CF80CE8">
            <w:pPr>
              <w:jc w:val="center"/>
              <w:rPr>
                <w:rFonts w:hint="eastAsia"/>
                <w:b/>
                <w:bCs/>
                <w:sz w:val="24"/>
                <w:highlight w:val="none"/>
              </w:rPr>
            </w:pPr>
            <w:r>
              <w:rPr>
                <w:rFonts w:hint="eastAsia"/>
                <w:b/>
                <w:bCs/>
                <w:sz w:val="24"/>
                <w:highlight w:val="none"/>
              </w:rPr>
              <w:t>项目名称</w:t>
            </w:r>
          </w:p>
        </w:tc>
        <w:tc>
          <w:tcPr>
            <w:tcW w:w="6840" w:type="dxa"/>
            <w:gridSpan w:val="14"/>
            <w:noWrap w:val="0"/>
            <w:vAlign w:val="center"/>
          </w:tcPr>
          <w:p w14:paraId="7D3FC2BF">
            <w:pPr>
              <w:jc w:val="center"/>
              <w:rPr>
                <w:rFonts w:hint="eastAsia"/>
                <w:b w:val="0"/>
                <w:bCs w:val="0"/>
                <w:sz w:val="24"/>
                <w:highlight w:val="none"/>
              </w:rPr>
            </w:pPr>
            <w:r>
              <w:rPr>
                <w:rFonts w:hint="eastAsia"/>
                <w:b w:val="0"/>
                <w:bCs w:val="0"/>
                <w:sz w:val="24"/>
                <w:highlight w:val="none"/>
              </w:rPr>
              <w:t>用于食药同源饮品开发的赤芝萃取工艺研发</w:t>
            </w:r>
          </w:p>
        </w:tc>
      </w:tr>
      <w:tr w14:paraId="7FB2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6" w:type="dxa"/>
            <w:gridSpan w:val="3"/>
            <w:noWrap w:val="0"/>
            <w:vAlign w:val="center"/>
          </w:tcPr>
          <w:p w14:paraId="74579D7E">
            <w:pPr>
              <w:jc w:val="center"/>
              <w:rPr>
                <w:rFonts w:hint="eastAsia"/>
                <w:b/>
                <w:bCs/>
                <w:sz w:val="24"/>
                <w:highlight w:val="none"/>
              </w:rPr>
            </w:pPr>
            <w:r>
              <w:rPr>
                <w:rFonts w:hint="eastAsia"/>
                <w:b/>
                <w:bCs/>
                <w:sz w:val="24"/>
                <w:highlight w:val="none"/>
              </w:rPr>
              <w:t>项目实施时间</w:t>
            </w:r>
          </w:p>
        </w:tc>
        <w:tc>
          <w:tcPr>
            <w:tcW w:w="6840" w:type="dxa"/>
            <w:gridSpan w:val="14"/>
            <w:noWrap w:val="0"/>
            <w:vAlign w:val="center"/>
          </w:tcPr>
          <w:p w14:paraId="30EDFE63">
            <w:pPr>
              <w:jc w:val="center"/>
              <w:rPr>
                <w:rFonts w:hint="default" w:eastAsiaTheme="minorEastAsia"/>
                <w:b w:val="0"/>
                <w:bCs w:val="0"/>
                <w:sz w:val="24"/>
                <w:highlight w:val="none"/>
                <w:lang w:val="en-US" w:eastAsia="zh-CN"/>
              </w:rPr>
            </w:pPr>
            <w:r>
              <w:rPr>
                <w:rFonts w:hint="eastAsia"/>
                <w:b/>
                <w:bCs/>
                <w:sz w:val="24"/>
                <w:highlight w:val="none"/>
              </w:rPr>
              <w:t>起始时间：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年  月   </w:t>
            </w:r>
            <w:r>
              <w:rPr>
                <w:rFonts w:hint="eastAsia"/>
                <w:b w:val="0"/>
                <w:bCs w:val="0"/>
                <w:sz w:val="24"/>
                <w:highlight w:val="none"/>
                <w:lang w:val="en-US" w:eastAsia="zh-CN"/>
              </w:rPr>
              <w:t xml:space="preserve">日     </w:t>
            </w:r>
            <w:r>
              <w:rPr>
                <w:rFonts w:hint="eastAsia"/>
                <w:b/>
                <w:bCs/>
                <w:sz w:val="24"/>
                <w:highlight w:val="none"/>
              </w:rPr>
              <w:t>完成时间：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年  月</w:t>
            </w:r>
            <w:r>
              <w:rPr>
                <w:rFonts w:hint="eastAsia"/>
                <w:b w:val="0"/>
                <w:bCs w:val="0"/>
                <w:sz w:val="24"/>
                <w:highlight w:val="none"/>
                <w:lang w:val="en-US" w:eastAsia="zh-CN"/>
              </w:rPr>
              <w:t xml:space="preserve">   日</w:t>
            </w:r>
          </w:p>
        </w:tc>
      </w:tr>
      <w:tr w14:paraId="616C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exact"/>
          <w:jc w:val="center"/>
        </w:trPr>
        <w:tc>
          <w:tcPr>
            <w:tcW w:w="608" w:type="dxa"/>
            <w:vMerge w:val="restart"/>
            <w:noWrap w:val="0"/>
            <w:textDirection w:val="tbRlV"/>
            <w:vAlign w:val="center"/>
          </w:tcPr>
          <w:p w14:paraId="74296EBF">
            <w:pPr>
              <w:ind w:left="113" w:right="113"/>
              <w:jc w:val="center"/>
              <w:rPr>
                <w:rFonts w:hint="default" w:eastAsiaTheme="minorEastAsia"/>
                <w:b/>
                <w:bCs/>
                <w:spacing w:val="40"/>
                <w:sz w:val="24"/>
                <w:highlight w:val="none"/>
                <w:lang w:val="en-US" w:eastAsia="zh-CN"/>
              </w:rPr>
            </w:pPr>
            <w:r>
              <w:rPr>
                <w:rFonts w:hint="eastAsia"/>
                <w:b/>
                <w:bCs/>
                <w:spacing w:val="40"/>
                <w:sz w:val="24"/>
                <w:highlight w:val="none"/>
                <w:lang w:val="en-US" w:eastAsia="zh-CN"/>
              </w:rPr>
              <w:t>校申请团队</w:t>
            </w:r>
          </w:p>
        </w:tc>
        <w:tc>
          <w:tcPr>
            <w:tcW w:w="1508" w:type="dxa"/>
            <w:gridSpan w:val="2"/>
            <w:vMerge w:val="restart"/>
            <w:noWrap w:val="0"/>
            <w:vAlign w:val="center"/>
          </w:tcPr>
          <w:p w14:paraId="1ECC579E">
            <w:pPr>
              <w:jc w:val="center"/>
              <w:rPr>
                <w:rFonts w:hint="eastAsia" w:eastAsia="宋体"/>
                <w:b/>
                <w:bCs/>
                <w:sz w:val="24"/>
                <w:highlight w:val="none"/>
                <w:lang w:eastAsia="zh-CN"/>
              </w:rPr>
            </w:pPr>
            <w:r>
              <w:rPr>
                <w:rFonts w:hint="eastAsia"/>
                <w:b/>
                <w:bCs/>
                <w:sz w:val="24"/>
                <w:highlight w:val="none"/>
                <w:lang w:val="en-US" w:eastAsia="zh-CN"/>
              </w:rPr>
              <w:t>负责人</w:t>
            </w:r>
          </w:p>
        </w:tc>
        <w:tc>
          <w:tcPr>
            <w:tcW w:w="1267" w:type="dxa"/>
            <w:gridSpan w:val="2"/>
            <w:noWrap w:val="0"/>
            <w:vAlign w:val="center"/>
          </w:tcPr>
          <w:p w14:paraId="359C75D7">
            <w:pPr>
              <w:jc w:val="center"/>
              <w:rPr>
                <w:b/>
                <w:bCs/>
                <w:sz w:val="24"/>
                <w:highlight w:val="none"/>
              </w:rPr>
            </w:pPr>
            <w:r>
              <w:rPr>
                <w:rFonts w:hint="eastAsia"/>
                <w:b/>
                <w:bCs/>
                <w:sz w:val="24"/>
                <w:highlight w:val="none"/>
              </w:rPr>
              <w:t>姓名</w:t>
            </w:r>
          </w:p>
        </w:tc>
        <w:tc>
          <w:tcPr>
            <w:tcW w:w="1470" w:type="dxa"/>
            <w:gridSpan w:val="5"/>
            <w:noWrap w:val="0"/>
            <w:vAlign w:val="center"/>
          </w:tcPr>
          <w:p w14:paraId="1D62CA4A">
            <w:pPr>
              <w:jc w:val="center"/>
              <w:rPr>
                <w:rFonts w:hint="eastAsia" w:eastAsia="宋体"/>
                <w:b/>
                <w:bCs/>
                <w:sz w:val="24"/>
                <w:highlight w:val="none"/>
                <w:lang w:eastAsia="zh-CN"/>
              </w:rPr>
            </w:pPr>
            <w:r>
              <w:rPr>
                <w:rFonts w:hint="eastAsia"/>
                <w:b/>
                <w:bCs/>
                <w:sz w:val="24"/>
                <w:highlight w:val="none"/>
              </w:rPr>
              <w:t>所在</w:t>
            </w:r>
            <w:r>
              <w:rPr>
                <w:rFonts w:hint="eastAsia"/>
                <w:b/>
                <w:bCs/>
                <w:sz w:val="24"/>
                <w:highlight w:val="none"/>
                <w:lang w:val="en-US" w:eastAsia="zh-CN"/>
              </w:rPr>
              <w:t>院系</w:t>
            </w:r>
          </w:p>
        </w:tc>
        <w:tc>
          <w:tcPr>
            <w:tcW w:w="1365" w:type="dxa"/>
            <w:gridSpan w:val="2"/>
            <w:noWrap w:val="0"/>
            <w:vAlign w:val="center"/>
          </w:tcPr>
          <w:p w14:paraId="5167E594">
            <w:pPr>
              <w:jc w:val="center"/>
              <w:rPr>
                <w:rFonts w:hint="eastAsia" w:eastAsia="宋体"/>
                <w:b/>
                <w:bCs/>
                <w:sz w:val="24"/>
                <w:highlight w:val="none"/>
                <w:lang w:val="en-US" w:eastAsia="zh-CN"/>
              </w:rPr>
            </w:pPr>
            <w:r>
              <w:rPr>
                <w:rFonts w:hint="eastAsia"/>
                <w:b/>
                <w:bCs/>
                <w:sz w:val="24"/>
                <w:highlight w:val="none"/>
                <w:lang w:val="en-US" w:eastAsia="zh-CN"/>
              </w:rPr>
              <w:t>学号</w:t>
            </w:r>
          </w:p>
        </w:tc>
        <w:tc>
          <w:tcPr>
            <w:tcW w:w="1272" w:type="dxa"/>
            <w:gridSpan w:val="4"/>
            <w:noWrap w:val="0"/>
            <w:vAlign w:val="center"/>
          </w:tcPr>
          <w:p w14:paraId="0963DACA">
            <w:pPr>
              <w:jc w:val="center"/>
              <w:rPr>
                <w:rFonts w:hint="eastAsia"/>
                <w:b/>
                <w:bCs/>
                <w:sz w:val="24"/>
                <w:highlight w:val="none"/>
              </w:rPr>
            </w:pPr>
            <w:r>
              <w:rPr>
                <w:rFonts w:hint="eastAsia"/>
                <w:b/>
                <w:bCs/>
                <w:sz w:val="24"/>
                <w:highlight w:val="none"/>
              </w:rPr>
              <w:t>联系电话</w:t>
            </w:r>
          </w:p>
        </w:tc>
        <w:tc>
          <w:tcPr>
            <w:tcW w:w="1466" w:type="dxa"/>
            <w:noWrap w:val="0"/>
            <w:vAlign w:val="center"/>
          </w:tcPr>
          <w:p w14:paraId="50CAB4D9">
            <w:pPr>
              <w:jc w:val="center"/>
              <w:rPr>
                <w:rFonts w:hint="default" w:eastAsia="宋体"/>
                <w:b/>
                <w:bCs/>
                <w:sz w:val="24"/>
                <w:highlight w:val="none"/>
                <w:lang w:val="en-US" w:eastAsia="zh-CN"/>
              </w:rPr>
            </w:pPr>
            <w:r>
              <w:rPr>
                <w:rFonts w:hint="eastAsia"/>
                <w:b/>
                <w:bCs/>
                <w:sz w:val="24"/>
                <w:highlight w:val="none"/>
                <w:lang w:val="en-US" w:eastAsia="zh-CN"/>
              </w:rPr>
              <w:t>项目中分工</w:t>
            </w:r>
          </w:p>
        </w:tc>
      </w:tr>
      <w:tr w14:paraId="1A44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137C2D70">
            <w:pPr>
              <w:ind w:left="113" w:right="113"/>
              <w:jc w:val="center"/>
              <w:rPr>
                <w:rFonts w:hint="eastAsia"/>
                <w:b/>
                <w:bCs/>
                <w:sz w:val="24"/>
                <w:highlight w:val="none"/>
              </w:rPr>
            </w:pPr>
          </w:p>
        </w:tc>
        <w:tc>
          <w:tcPr>
            <w:tcW w:w="1508" w:type="dxa"/>
            <w:gridSpan w:val="2"/>
            <w:vMerge w:val="continue"/>
            <w:noWrap w:val="0"/>
            <w:vAlign w:val="center"/>
          </w:tcPr>
          <w:p w14:paraId="33324BA6">
            <w:pPr>
              <w:jc w:val="center"/>
              <w:rPr>
                <w:rFonts w:hint="eastAsia" w:eastAsia="宋体"/>
                <w:b/>
                <w:bCs/>
                <w:sz w:val="24"/>
                <w:highlight w:val="none"/>
                <w:lang w:eastAsia="zh-CN"/>
              </w:rPr>
            </w:pPr>
          </w:p>
        </w:tc>
        <w:tc>
          <w:tcPr>
            <w:tcW w:w="1267" w:type="dxa"/>
            <w:gridSpan w:val="2"/>
            <w:noWrap w:val="0"/>
            <w:vAlign w:val="center"/>
          </w:tcPr>
          <w:p w14:paraId="4AAE5786">
            <w:pPr>
              <w:jc w:val="center"/>
              <w:rPr>
                <w:rFonts w:hint="eastAsia"/>
                <w:b w:val="0"/>
                <w:bCs w:val="0"/>
                <w:sz w:val="24"/>
                <w:highlight w:val="none"/>
              </w:rPr>
            </w:pPr>
          </w:p>
        </w:tc>
        <w:tc>
          <w:tcPr>
            <w:tcW w:w="1470" w:type="dxa"/>
            <w:gridSpan w:val="5"/>
            <w:noWrap w:val="0"/>
            <w:vAlign w:val="center"/>
          </w:tcPr>
          <w:p w14:paraId="6E38F4FD">
            <w:pPr>
              <w:jc w:val="center"/>
              <w:rPr>
                <w:rFonts w:hint="eastAsia"/>
                <w:b w:val="0"/>
                <w:bCs w:val="0"/>
                <w:sz w:val="24"/>
                <w:highlight w:val="none"/>
              </w:rPr>
            </w:pPr>
          </w:p>
        </w:tc>
        <w:tc>
          <w:tcPr>
            <w:tcW w:w="1365" w:type="dxa"/>
            <w:gridSpan w:val="2"/>
            <w:noWrap w:val="0"/>
            <w:vAlign w:val="center"/>
          </w:tcPr>
          <w:p w14:paraId="13028164">
            <w:pPr>
              <w:jc w:val="center"/>
              <w:rPr>
                <w:rFonts w:hint="eastAsia"/>
                <w:b w:val="0"/>
                <w:bCs w:val="0"/>
                <w:sz w:val="24"/>
                <w:highlight w:val="none"/>
              </w:rPr>
            </w:pPr>
          </w:p>
        </w:tc>
        <w:tc>
          <w:tcPr>
            <w:tcW w:w="1272" w:type="dxa"/>
            <w:gridSpan w:val="4"/>
            <w:noWrap w:val="0"/>
            <w:vAlign w:val="center"/>
          </w:tcPr>
          <w:p w14:paraId="10029E59">
            <w:pPr>
              <w:jc w:val="center"/>
              <w:rPr>
                <w:rFonts w:hint="eastAsia"/>
                <w:b w:val="0"/>
                <w:bCs w:val="0"/>
                <w:sz w:val="24"/>
                <w:highlight w:val="none"/>
              </w:rPr>
            </w:pPr>
          </w:p>
        </w:tc>
        <w:tc>
          <w:tcPr>
            <w:tcW w:w="1466" w:type="dxa"/>
            <w:noWrap w:val="0"/>
            <w:vAlign w:val="center"/>
          </w:tcPr>
          <w:p w14:paraId="3C6AD320">
            <w:pPr>
              <w:jc w:val="center"/>
              <w:rPr>
                <w:rFonts w:hint="eastAsia"/>
                <w:b w:val="0"/>
                <w:bCs w:val="0"/>
                <w:sz w:val="24"/>
                <w:highlight w:val="none"/>
              </w:rPr>
            </w:pPr>
          </w:p>
        </w:tc>
      </w:tr>
      <w:tr w14:paraId="6F36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7F03C89B">
            <w:pPr>
              <w:ind w:left="113" w:right="113"/>
              <w:jc w:val="center"/>
              <w:rPr>
                <w:rFonts w:hint="eastAsia"/>
                <w:b/>
                <w:bCs/>
                <w:sz w:val="24"/>
                <w:highlight w:val="none"/>
              </w:rPr>
            </w:pPr>
          </w:p>
        </w:tc>
        <w:tc>
          <w:tcPr>
            <w:tcW w:w="1508" w:type="dxa"/>
            <w:gridSpan w:val="2"/>
            <w:noWrap w:val="0"/>
            <w:vAlign w:val="center"/>
          </w:tcPr>
          <w:p w14:paraId="4914918F">
            <w:pPr>
              <w:jc w:val="center"/>
              <w:rPr>
                <w:rFonts w:hint="default" w:eastAsia="宋体"/>
                <w:b/>
                <w:bCs/>
                <w:sz w:val="24"/>
                <w:highlight w:val="none"/>
                <w:lang w:val="en-US" w:eastAsia="zh-CN"/>
              </w:rPr>
            </w:pPr>
            <w:r>
              <w:rPr>
                <w:rFonts w:hint="eastAsia"/>
                <w:b/>
                <w:bCs/>
                <w:sz w:val="24"/>
                <w:highlight w:val="none"/>
                <w:lang w:val="en-US" w:eastAsia="zh-CN"/>
              </w:rPr>
              <w:t>第二负责人</w:t>
            </w:r>
          </w:p>
        </w:tc>
        <w:tc>
          <w:tcPr>
            <w:tcW w:w="1267" w:type="dxa"/>
            <w:gridSpan w:val="2"/>
            <w:noWrap w:val="0"/>
            <w:vAlign w:val="center"/>
          </w:tcPr>
          <w:p w14:paraId="36E6ED01">
            <w:pPr>
              <w:jc w:val="center"/>
              <w:rPr>
                <w:rFonts w:hint="eastAsia"/>
                <w:b w:val="0"/>
                <w:bCs w:val="0"/>
                <w:sz w:val="24"/>
                <w:highlight w:val="none"/>
              </w:rPr>
            </w:pPr>
          </w:p>
        </w:tc>
        <w:tc>
          <w:tcPr>
            <w:tcW w:w="1470" w:type="dxa"/>
            <w:gridSpan w:val="5"/>
            <w:noWrap w:val="0"/>
            <w:vAlign w:val="center"/>
          </w:tcPr>
          <w:p w14:paraId="1B21A8AA">
            <w:pPr>
              <w:jc w:val="center"/>
              <w:rPr>
                <w:rFonts w:hint="eastAsia"/>
                <w:b w:val="0"/>
                <w:bCs w:val="0"/>
                <w:sz w:val="24"/>
                <w:highlight w:val="none"/>
              </w:rPr>
            </w:pPr>
          </w:p>
        </w:tc>
        <w:tc>
          <w:tcPr>
            <w:tcW w:w="1365" w:type="dxa"/>
            <w:gridSpan w:val="2"/>
            <w:noWrap w:val="0"/>
            <w:vAlign w:val="center"/>
          </w:tcPr>
          <w:p w14:paraId="47DEFB41">
            <w:pPr>
              <w:jc w:val="center"/>
              <w:rPr>
                <w:rFonts w:hint="eastAsia"/>
                <w:b w:val="0"/>
                <w:bCs w:val="0"/>
                <w:sz w:val="24"/>
                <w:highlight w:val="none"/>
              </w:rPr>
            </w:pPr>
          </w:p>
        </w:tc>
        <w:tc>
          <w:tcPr>
            <w:tcW w:w="1272" w:type="dxa"/>
            <w:gridSpan w:val="4"/>
            <w:noWrap w:val="0"/>
            <w:vAlign w:val="center"/>
          </w:tcPr>
          <w:p w14:paraId="4565445C">
            <w:pPr>
              <w:jc w:val="center"/>
              <w:rPr>
                <w:rFonts w:hint="eastAsia"/>
                <w:b w:val="0"/>
                <w:bCs w:val="0"/>
                <w:sz w:val="24"/>
                <w:highlight w:val="none"/>
              </w:rPr>
            </w:pPr>
          </w:p>
        </w:tc>
        <w:tc>
          <w:tcPr>
            <w:tcW w:w="1466" w:type="dxa"/>
            <w:noWrap w:val="0"/>
            <w:vAlign w:val="center"/>
          </w:tcPr>
          <w:p w14:paraId="5DD567EC">
            <w:pPr>
              <w:jc w:val="center"/>
              <w:rPr>
                <w:rFonts w:hint="eastAsia"/>
                <w:b w:val="0"/>
                <w:bCs w:val="0"/>
                <w:sz w:val="24"/>
                <w:highlight w:val="none"/>
              </w:rPr>
            </w:pPr>
          </w:p>
        </w:tc>
      </w:tr>
      <w:tr w14:paraId="73F2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02A8BD7E">
            <w:pPr>
              <w:ind w:left="113" w:right="113"/>
              <w:jc w:val="center"/>
              <w:rPr>
                <w:rFonts w:hint="eastAsia"/>
                <w:b/>
                <w:bCs/>
                <w:sz w:val="24"/>
                <w:highlight w:val="none"/>
              </w:rPr>
            </w:pPr>
          </w:p>
        </w:tc>
        <w:tc>
          <w:tcPr>
            <w:tcW w:w="1508" w:type="dxa"/>
            <w:gridSpan w:val="2"/>
            <w:vMerge w:val="restart"/>
            <w:noWrap w:val="0"/>
            <w:vAlign w:val="center"/>
          </w:tcPr>
          <w:p w14:paraId="5915F65D">
            <w:pPr>
              <w:jc w:val="center"/>
              <w:rPr>
                <w:rFonts w:hint="eastAsia"/>
                <w:b/>
                <w:bCs/>
                <w:sz w:val="24"/>
                <w:highlight w:val="none"/>
              </w:rPr>
            </w:pPr>
            <w:r>
              <w:rPr>
                <w:rFonts w:hint="eastAsia"/>
                <w:b/>
                <w:bCs/>
                <w:sz w:val="24"/>
                <w:highlight w:val="none"/>
              </w:rPr>
              <w:t>成</w:t>
            </w:r>
          </w:p>
          <w:p w14:paraId="0D49F9F2">
            <w:pPr>
              <w:jc w:val="center"/>
              <w:rPr>
                <w:rFonts w:hint="eastAsia"/>
                <w:b/>
                <w:bCs/>
                <w:sz w:val="24"/>
                <w:highlight w:val="none"/>
              </w:rPr>
            </w:pPr>
          </w:p>
          <w:p w14:paraId="42E82EE7">
            <w:pPr>
              <w:jc w:val="center"/>
              <w:rPr>
                <w:b/>
                <w:bCs/>
                <w:sz w:val="24"/>
                <w:highlight w:val="none"/>
              </w:rPr>
            </w:pPr>
            <w:r>
              <w:rPr>
                <w:rFonts w:hint="eastAsia"/>
                <w:b/>
                <w:bCs/>
                <w:sz w:val="24"/>
                <w:highlight w:val="none"/>
              </w:rPr>
              <w:t>员</w:t>
            </w:r>
          </w:p>
        </w:tc>
        <w:tc>
          <w:tcPr>
            <w:tcW w:w="1267" w:type="dxa"/>
            <w:gridSpan w:val="2"/>
            <w:noWrap w:val="0"/>
            <w:vAlign w:val="center"/>
          </w:tcPr>
          <w:p w14:paraId="4370F96A">
            <w:pPr>
              <w:jc w:val="center"/>
              <w:rPr>
                <w:rFonts w:hint="eastAsia"/>
                <w:b w:val="0"/>
                <w:bCs w:val="0"/>
                <w:sz w:val="24"/>
                <w:highlight w:val="none"/>
              </w:rPr>
            </w:pPr>
          </w:p>
        </w:tc>
        <w:tc>
          <w:tcPr>
            <w:tcW w:w="1470" w:type="dxa"/>
            <w:gridSpan w:val="5"/>
            <w:noWrap w:val="0"/>
            <w:vAlign w:val="center"/>
          </w:tcPr>
          <w:p w14:paraId="5E42B874">
            <w:pPr>
              <w:jc w:val="center"/>
              <w:rPr>
                <w:rFonts w:hint="eastAsia"/>
                <w:b w:val="0"/>
                <w:bCs w:val="0"/>
                <w:sz w:val="24"/>
                <w:highlight w:val="none"/>
              </w:rPr>
            </w:pPr>
          </w:p>
        </w:tc>
        <w:tc>
          <w:tcPr>
            <w:tcW w:w="1365" w:type="dxa"/>
            <w:gridSpan w:val="2"/>
            <w:noWrap w:val="0"/>
            <w:vAlign w:val="center"/>
          </w:tcPr>
          <w:p w14:paraId="2C3B8A01">
            <w:pPr>
              <w:jc w:val="center"/>
              <w:rPr>
                <w:rFonts w:hint="eastAsia"/>
                <w:b w:val="0"/>
                <w:bCs w:val="0"/>
                <w:sz w:val="24"/>
                <w:highlight w:val="none"/>
              </w:rPr>
            </w:pPr>
          </w:p>
        </w:tc>
        <w:tc>
          <w:tcPr>
            <w:tcW w:w="1272" w:type="dxa"/>
            <w:gridSpan w:val="4"/>
            <w:noWrap w:val="0"/>
            <w:vAlign w:val="center"/>
          </w:tcPr>
          <w:p w14:paraId="7ADFE104">
            <w:pPr>
              <w:jc w:val="center"/>
              <w:rPr>
                <w:rFonts w:hint="eastAsia"/>
                <w:b w:val="0"/>
                <w:bCs w:val="0"/>
                <w:sz w:val="24"/>
                <w:highlight w:val="none"/>
              </w:rPr>
            </w:pPr>
          </w:p>
        </w:tc>
        <w:tc>
          <w:tcPr>
            <w:tcW w:w="1466" w:type="dxa"/>
            <w:noWrap w:val="0"/>
            <w:vAlign w:val="center"/>
          </w:tcPr>
          <w:p w14:paraId="1A4CC182">
            <w:pPr>
              <w:jc w:val="center"/>
              <w:rPr>
                <w:rFonts w:hint="eastAsia"/>
                <w:b w:val="0"/>
                <w:bCs w:val="0"/>
                <w:sz w:val="24"/>
                <w:highlight w:val="none"/>
              </w:rPr>
            </w:pPr>
          </w:p>
        </w:tc>
      </w:tr>
      <w:tr w14:paraId="0E0C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1D933B4F">
            <w:pPr>
              <w:ind w:left="113" w:right="113"/>
              <w:jc w:val="center"/>
              <w:rPr>
                <w:rFonts w:hint="eastAsia"/>
                <w:b w:val="0"/>
                <w:bCs w:val="0"/>
                <w:sz w:val="24"/>
                <w:highlight w:val="none"/>
              </w:rPr>
            </w:pPr>
          </w:p>
        </w:tc>
        <w:tc>
          <w:tcPr>
            <w:tcW w:w="1508" w:type="dxa"/>
            <w:gridSpan w:val="2"/>
            <w:vMerge w:val="continue"/>
            <w:noWrap w:val="0"/>
            <w:vAlign w:val="center"/>
          </w:tcPr>
          <w:p w14:paraId="78E68D09">
            <w:pPr>
              <w:jc w:val="center"/>
              <w:rPr>
                <w:rFonts w:hint="eastAsia"/>
                <w:b w:val="0"/>
                <w:bCs w:val="0"/>
                <w:sz w:val="24"/>
                <w:highlight w:val="none"/>
              </w:rPr>
            </w:pPr>
          </w:p>
        </w:tc>
        <w:tc>
          <w:tcPr>
            <w:tcW w:w="1267" w:type="dxa"/>
            <w:gridSpan w:val="2"/>
            <w:noWrap w:val="0"/>
            <w:vAlign w:val="center"/>
          </w:tcPr>
          <w:p w14:paraId="60E64B31">
            <w:pPr>
              <w:jc w:val="center"/>
              <w:rPr>
                <w:rFonts w:hint="eastAsia"/>
                <w:b w:val="0"/>
                <w:bCs w:val="0"/>
                <w:sz w:val="24"/>
                <w:highlight w:val="none"/>
              </w:rPr>
            </w:pPr>
          </w:p>
        </w:tc>
        <w:tc>
          <w:tcPr>
            <w:tcW w:w="1470" w:type="dxa"/>
            <w:gridSpan w:val="5"/>
            <w:noWrap w:val="0"/>
            <w:vAlign w:val="center"/>
          </w:tcPr>
          <w:p w14:paraId="0BD54870">
            <w:pPr>
              <w:jc w:val="center"/>
              <w:rPr>
                <w:rFonts w:hint="eastAsia"/>
                <w:b w:val="0"/>
                <w:bCs w:val="0"/>
                <w:sz w:val="24"/>
                <w:highlight w:val="none"/>
              </w:rPr>
            </w:pPr>
          </w:p>
        </w:tc>
        <w:tc>
          <w:tcPr>
            <w:tcW w:w="1365" w:type="dxa"/>
            <w:gridSpan w:val="2"/>
            <w:noWrap w:val="0"/>
            <w:vAlign w:val="center"/>
          </w:tcPr>
          <w:p w14:paraId="17312F58">
            <w:pPr>
              <w:jc w:val="center"/>
              <w:rPr>
                <w:rFonts w:hint="eastAsia"/>
                <w:b w:val="0"/>
                <w:bCs w:val="0"/>
                <w:sz w:val="24"/>
                <w:highlight w:val="none"/>
              </w:rPr>
            </w:pPr>
          </w:p>
        </w:tc>
        <w:tc>
          <w:tcPr>
            <w:tcW w:w="1272" w:type="dxa"/>
            <w:gridSpan w:val="4"/>
            <w:noWrap w:val="0"/>
            <w:vAlign w:val="center"/>
          </w:tcPr>
          <w:p w14:paraId="7355C070">
            <w:pPr>
              <w:jc w:val="center"/>
              <w:rPr>
                <w:rFonts w:hint="eastAsia"/>
                <w:b w:val="0"/>
                <w:bCs w:val="0"/>
                <w:sz w:val="24"/>
                <w:highlight w:val="none"/>
              </w:rPr>
            </w:pPr>
          </w:p>
        </w:tc>
        <w:tc>
          <w:tcPr>
            <w:tcW w:w="1466" w:type="dxa"/>
            <w:noWrap w:val="0"/>
            <w:vAlign w:val="center"/>
          </w:tcPr>
          <w:p w14:paraId="139A9A6B">
            <w:pPr>
              <w:jc w:val="center"/>
              <w:rPr>
                <w:rFonts w:hint="eastAsia"/>
                <w:b w:val="0"/>
                <w:bCs w:val="0"/>
                <w:sz w:val="24"/>
                <w:highlight w:val="none"/>
              </w:rPr>
            </w:pPr>
          </w:p>
        </w:tc>
      </w:tr>
      <w:tr w14:paraId="7B2A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0B64BE51">
            <w:pPr>
              <w:ind w:left="113" w:right="113"/>
              <w:jc w:val="center"/>
              <w:rPr>
                <w:rFonts w:hint="eastAsia"/>
                <w:b w:val="0"/>
                <w:bCs w:val="0"/>
                <w:sz w:val="24"/>
                <w:highlight w:val="none"/>
              </w:rPr>
            </w:pPr>
          </w:p>
        </w:tc>
        <w:tc>
          <w:tcPr>
            <w:tcW w:w="1508" w:type="dxa"/>
            <w:gridSpan w:val="2"/>
            <w:vMerge w:val="continue"/>
            <w:noWrap w:val="0"/>
            <w:vAlign w:val="center"/>
          </w:tcPr>
          <w:p w14:paraId="764A0D3A">
            <w:pPr>
              <w:jc w:val="center"/>
              <w:rPr>
                <w:rFonts w:hint="eastAsia"/>
                <w:b w:val="0"/>
                <w:bCs w:val="0"/>
                <w:sz w:val="24"/>
                <w:highlight w:val="none"/>
              </w:rPr>
            </w:pPr>
          </w:p>
        </w:tc>
        <w:tc>
          <w:tcPr>
            <w:tcW w:w="1267" w:type="dxa"/>
            <w:gridSpan w:val="2"/>
            <w:noWrap w:val="0"/>
            <w:vAlign w:val="center"/>
          </w:tcPr>
          <w:p w14:paraId="5BFF782E">
            <w:pPr>
              <w:jc w:val="center"/>
              <w:rPr>
                <w:rFonts w:hint="eastAsia"/>
                <w:b w:val="0"/>
                <w:bCs w:val="0"/>
                <w:sz w:val="24"/>
                <w:highlight w:val="none"/>
              </w:rPr>
            </w:pPr>
          </w:p>
        </w:tc>
        <w:tc>
          <w:tcPr>
            <w:tcW w:w="1470" w:type="dxa"/>
            <w:gridSpan w:val="5"/>
            <w:noWrap w:val="0"/>
            <w:vAlign w:val="center"/>
          </w:tcPr>
          <w:p w14:paraId="33FCAE29">
            <w:pPr>
              <w:jc w:val="center"/>
              <w:rPr>
                <w:rFonts w:hint="eastAsia"/>
                <w:b w:val="0"/>
                <w:bCs w:val="0"/>
                <w:sz w:val="24"/>
                <w:highlight w:val="none"/>
              </w:rPr>
            </w:pPr>
          </w:p>
        </w:tc>
        <w:tc>
          <w:tcPr>
            <w:tcW w:w="1365" w:type="dxa"/>
            <w:gridSpan w:val="2"/>
            <w:noWrap w:val="0"/>
            <w:vAlign w:val="center"/>
          </w:tcPr>
          <w:p w14:paraId="0AF62E66">
            <w:pPr>
              <w:jc w:val="center"/>
              <w:rPr>
                <w:rFonts w:hint="eastAsia"/>
                <w:b w:val="0"/>
                <w:bCs w:val="0"/>
                <w:sz w:val="24"/>
                <w:highlight w:val="none"/>
              </w:rPr>
            </w:pPr>
          </w:p>
        </w:tc>
        <w:tc>
          <w:tcPr>
            <w:tcW w:w="1272" w:type="dxa"/>
            <w:gridSpan w:val="4"/>
            <w:noWrap w:val="0"/>
            <w:vAlign w:val="center"/>
          </w:tcPr>
          <w:p w14:paraId="2A7BE7D7">
            <w:pPr>
              <w:jc w:val="center"/>
              <w:rPr>
                <w:rFonts w:hint="eastAsia"/>
                <w:b w:val="0"/>
                <w:bCs w:val="0"/>
                <w:sz w:val="24"/>
                <w:highlight w:val="none"/>
              </w:rPr>
            </w:pPr>
          </w:p>
        </w:tc>
        <w:tc>
          <w:tcPr>
            <w:tcW w:w="1466" w:type="dxa"/>
            <w:noWrap w:val="0"/>
            <w:vAlign w:val="center"/>
          </w:tcPr>
          <w:p w14:paraId="7569D5B3">
            <w:pPr>
              <w:jc w:val="center"/>
              <w:rPr>
                <w:rFonts w:hint="eastAsia"/>
                <w:b w:val="0"/>
                <w:bCs w:val="0"/>
                <w:sz w:val="24"/>
                <w:highlight w:val="none"/>
              </w:rPr>
            </w:pPr>
          </w:p>
        </w:tc>
      </w:tr>
      <w:tr w14:paraId="1D38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46D00DEF">
            <w:pPr>
              <w:ind w:left="113" w:right="113"/>
              <w:jc w:val="center"/>
              <w:rPr>
                <w:rFonts w:hint="eastAsia"/>
                <w:b w:val="0"/>
                <w:bCs w:val="0"/>
                <w:sz w:val="24"/>
                <w:highlight w:val="none"/>
              </w:rPr>
            </w:pPr>
          </w:p>
        </w:tc>
        <w:tc>
          <w:tcPr>
            <w:tcW w:w="1508" w:type="dxa"/>
            <w:gridSpan w:val="2"/>
            <w:vMerge w:val="continue"/>
            <w:noWrap w:val="0"/>
            <w:vAlign w:val="center"/>
          </w:tcPr>
          <w:p w14:paraId="68F2AAA5">
            <w:pPr>
              <w:jc w:val="center"/>
              <w:rPr>
                <w:rFonts w:hint="eastAsia"/>
                <w:b w:val="0"/>
                <w:bCs w:val="0"/>
                <w:sz w:val="24"/>
                <w:highlight w:val="none"/>
              </w:rPr>
            </w:pPr>
          </w:p>
        </w:tc>
        <w:tc>
          <w:tcPr>
            <w:tcW w:w="1267" w:type="dxa"/>
            <w:gridSpan w:val="2"/>
            <w:noWrap w:val="0"/>
            <w:vAlign w:val="center"/>
          </w:tcPr>
          <w:p w14:paraId="41194D67">
            <w:pPr>
              <w:jc w:val="center"/>
              <w:rPr>
                <w:rFonts w:hint="eastAsia"/>
                <w:b w:val="0"/>
                <w:bCs w:val="0"/>
                <w:sz w:val="24"/>
                <w:highlight w:val="none"/>
              </w:rPr>
            </w:pPr>
          </w:p>
        </w:tc>
        <w:tc>
          <w:tcPr>
            <w:tcW w:w="1470" w:type="dxa"/>
            <w:gridSpan w:val="5"/>
            <w:noWrap w:val="0"/>
            <w:vAlign w:val="center"/>
          </w:tcPr>
          <w:p w14:paraId="22F530C0">
            <w:pPr>
              <w:jc w:val="center"/>
              <w:rPr>
                <w:rFonts w:hint="eastAsia"/>
                <w:b w:val="0"/>
                <w:bCs w:val="0"/>
                <w:sz w:val="24"/>
                <w:highlight w:val="none"/>
              </w:rPr>
            </w:pPr>
          </w:p>
        </w:tc>
        <w:tc>
          <w:tcPr>
            <w:tcW w:w="1365" w:type="dxa"/>
            <w:gridSpan w:val="2"/>
            <w:noWrap w:val="0"/>
            <w:vAlign w:val="center"/>
          </w:tcPr>
          <w:p w14:paraId="2D27FC24">
            <w:pPr>
              <w:jc w:val="center"/>
              <w:rPr>
                <w:rFonts w:hint="eastAsia"/>
                <w:b w:val="0"/>
                <w:bCs w:val="0"/>
                <w:sz w:val="24"/>
                <w:highlight w:val="none"/>
              </w:rPr>
            </w:pPr>
          </w:p>
        </w:tc>
        <w:tc>
          <w:tcPr>
            <w:tcW w:w="1272" w:type="dxa"/>
            <w:gridSpan w:val="4"/>
            <w:noWrap w:val="0"/>
            <w:vAlign w:val="center"/>
          </w:tcPr>
          <w:p w14:paraId="0B020C43">
            <w:pPr>
              <w:jc w:val="center"/>
              <w:rPr>
                <w:rFonts w:hint="eastAsia"/>
                <w:b w:val="0"/>
                <w:bCs w:val="0"/>
                <w:sz w:val="24"/>
                <w:highlight w:val="none"/>
              </w:rPr>
            </w:pPr>
          </w:p>
        </w:tc>
        <w:tc>
          <w:tcPr>
            <w:tcW w:w="1466" w:type="dxa"/>
            <w:noWrap w:val="0"/>
            <w:vAlign w:val="center"/>
          </w:tcPr>
          <w:p w14:paraId="31B7BE42">
            <w:pPr>
              <w:jc w:val="center"/>
              <w:rPr>
                <w:rFonts w:hint="eastAsia"/>
                <w:b w:val="0"/>
                <w:bCs w:val="0"/>
                <w:sz w:val="24"/>
                <w:highlight w:val="none"/>
              </w:rPr>
            </w:pPr>
          </w:p>
        </w:tc>
      </w:tr>
      <w:tr w14:paraId="0AC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8F247F1">
            <w:pPr>
              <w:ind w:left="113" w:right="113"/>
              <w:jc w:val="center"/>
              <w:rPr>
                <w:rFonts w:hint="eastAsia"/>
                <w:b w:val="0"/>
                <w:bCs w:val="0"/>
                <w:sz w:val="24"/>
                <w:highlight w:val="none"/>
              </w:rPr>
            </w:pPr>
          </w:p>
        </w:tc>
        <w:tc>
          <w:tcPr>
            <w:tcW w:w="1508" w:type="dxa"/>
            <w:gridSpan w:val="2"/>
            <w:vMerge w:val="continue"/>
            <w:noWrap w:val="0"/>
            <w:vAlign w:val="center"/>
          </w:tcPr>
          <w:p w14:paraId="08E80B98">
            <w:pPr>
              <w:jc w:val="center"/>
              <w:rPr>
                <w:rFonts w:hint="eastAsia"/>
                <w:b w:val="0"/>
                <w:bCs w:val="0"/>
                <w:sz w:val="24"/>
                <w:highlight w:val="none"/>
              </w:rPr>
            </w:pPr>
          </w:p>
        </w:tc>
        <w:tc>
          <w:tcPr>
            <w:tcW w:w="1267" w:type="dxa"/>
            <w:gridSpan w:val="2"/>
            <w:noWrap w:val="0"/>
            <w:vAlign w:val="center"/>
          </w:tcPr>
          <w:p w14:paraId="322A04E7">
            <w:pPr>
              <w:jc w:val="center"/>
              <w:rPr>
                <w:rFonts w:hint="eastAsia"/>
                <w:b w:val="0"/>
                <w:bCs w:val="0"/>
                <w:sz w:val="24"/>
                <w:highlight w:val="none"/>
              </w:rPr>
            </w:pPr>
          </w:p>
        </w:tc>
        <w:tc>
          <w:tcPr>
            <w:tcW w:w="1470" w:type="dxa"/>
            <w:gridSpan w:val="5"/>
            <w:noWrap w:val="0"/>
            <w:vAlign w:val="center"/>
          </w:tcPr>
          <w:p w14:paraId="27B9D2D6">
            <w:pPr>
              <w:jc w:val="center"/>
              <w:rPr>
                <w:rFonts w:hint="eastAsia"/>
                <w:b w:val="0"/>
                <w:bCs w:val="0"/>
                <w:sz w:val="24"/>
                <w:highlight w:val="none"/>
              </w:rPr>
            </w:pPr>
          </w:p>
        </w:tc>
        <w:tc>
          <w:tcPr>
            <w:tcW w:w="1365" w:type="dxa"/>
            <w:gridSpan w:val="2"/>
            <w:noWrap w:val="0"/>
            <w:vAlign w:val="center"/>
          </w:tcPr>
          <w:p w14:paraId="402AC2D4">
            <w:pPr>
              <w:jc w:val="center"/>
              <w:rPr>
                <w:rFonts w:hint="eastAsia"/>
                <w:b w:val="0"/>
                <w:bCs w:val="0"/>
                <w:sz w:val="24"/>
                <w:highlight w:val="none"/>
              </w:rPr>
            </w:pPr>
          </w:p>
        </w:tc>
        <w:tc>
          <w:tcPr>
            <w:tcW w:w="1272" w:type="dxa"/>
            <w:gridSpan w:val="4"/>
            <w:noWrap w:val="0"/>
            <w:vAlign w:val="center"/>
          </w:tcPr>
          <w:p w14:paraId="48F3B26F">
            <w:pPr>
              <w:jc w:val="center"/>
              <w:rPr>
                <w:rFonts w:hint="eastAsia"/>
                <w:b w:val="0"/>
                <w:bCs w:val="0"/>
                <w:sz w:val="24"/>
                <w:highlight w:val="none"/>
              </w:rPr>
            </w:pPr>
          </w:p>
        </w:tc>
        <w:tc>
          <w:tcPr>
            <w:tcW w:w="1466" w:type="dxa"/>
            <w:noWrap w:val="0"/>
            <w:vAlign w:val="center"/>
          </w:tcPr>
          <w:p w14:paraId="4D1E4596">
            <w:pPr>
              <w:jc w:val="center"/>
              <w:rPr>
                <w:rFonts w:hint="eastAsia"/>
                <w:b w:val="0"/>
                <w:bCs w:val="0"/>
                <w:sz w:val="24"/>
                <w:highlight w:val="none"/>
              </w:rPr>
            </w:pPr>
          </w:p>
        </w:tc>
      </w:tr>
      <w:tr w14:paraId="5789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38BCCEFC">
            <w:pPr>
              <w:ind w:left="113" w:right="113"/>
              <w:jc w:val="center"/>
              <w:rPr>
                <w:rFonts w:hint="eastAsia"/>
                <w:b w:val="0"/>
                <w:bCs w:val="0"/>
                <w:spacing w:val="34"/>
                <w:sz w:val="24"/>
                <w:highlight w:val="none"/>
              </w:rPr>
            </w:pPr>
          </w:p>
        </w:tc>
        <w:tc>
          <w:tcPr>
            <w:tcW w:w="1508" w:type="dxa"/>
            <w:gridSpan w:val="2"/>
            <w:vMerge w:val="continue"/>
            <w:noWrap w:val="0"/>
            <w:vAlign w:val="center"/>
          </w:tcPr>
          <w:p w14:paraId="7E180646">
            <w:pPr>
              <w:jc w:val="center"/>
              <w:rPr>
                <w:rFonts w:hint="eastAsia"/>
                <w:b w:val="0"/>
                <w:bCs w:val="0"/>
                <w:sz w:val="24"/>
                <w:highlight w:val="none"/>
              </w:rPr>
            </w:pPr>
          </w:p>
        </w:tc>
        <w:tc>
          <w:tcPr>
            <w:tcW w:w="6840" w:type="dxa"/>
            <w:gridSpan w:val="14"/>
            <w:noWrap w:val="0"/>
            <w:vAlign w:val="center"/>
          </w:tcPr>
          <w:p w14:paraId="798464BB">
            <w:pPr>
              <w:jc w:val="center"/>
              <w:rPr>
                <w:rFonts w:hint="default" w:eastAsia="宋体"/>
                <w:b w:val="0"/>
                <w:bCs w:val="0"/>
                <w:sz w:val="24"/>
                <w:highlight w:val="none"/>
                <w:lang w:val="en-US" w:eastAsia="zh-CN"/>
              </w:rPr>
            </w:pPr>
            <w:r>
              <w:rPr>
                <w:rFonts w:hint="eastAsia"/>
                <w:b w:val="0"/>
                <w:bCs w:val="0"/>
                <w:sz w:val="22"/>
                <w:szCs w:val="22"/>
                <w:highlight w:val="none"/>
                <w:lang w:val="en-US" w:eastAsia="zh-CN"/>
              </w:rPr>
              <w:t>注：请在姓名后面用“（）”备注好目前在读属于本科/硕士/博士。</w:t>
            </w:r>
          </w:p>
        </w:tc>
      </w:tr>
      <w:tr w14:paraId="5CF1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56" w:type="dxa"/>
            <w:gridSpan w:val="17"/>
            <w:shd w:val="clear" w:color="auto" w:fill="auto"/>
            <w:noWrap w:val="0"/>
            <w:vAlign w:val="center"/>
          </w:tcPr>
          <w:p w14:paraId="7CA542E4">
            <w:pPr>
              <w:jc w:val="center"/>
              <w:rPr>
                <w:rFonts w:hint="default"/>
                <w:b w:val="0"/>
                <w:bCs w:val="0"/>
                <w:sz w:val="24"/>
                <w:highlight w:val="none"/>
                <w:lang w:val="en-US" w:eastAsia="zh-CN"/>
              </w:rPr>
            </w:pPr>
            <w:r>
              <w:rPr>
                <w:rFonts w:hint="eastAsia"/>
                <w:b/>
                <w:bCs/>
                <w:sz w:val="24"/>
                <w:highlight w:val="none"/>
                <w:lang w:val="en-US" w:eastAsia="zh-CN"/>
              </w:rPr>
              <w:t>联合申报方</w:t>
            </w:r>
          </w:p>
        </w:tc>
      </w:tr>
      <w:tr w14:paraId="5648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2540" w:type="dxa"/>
            <w:gridSpan w:val="4"/>
            <w:shd w:val="clear" w:color="auto" w:fill="auto"/>
            <w:noWrap w:val="0"/>
            <w:vAlign w:val="center"/>
          </w:tcPr>
          <w:p w14:paraId="327CF2F1">
            <w:pPr>
              <w:jc w:val="center"/>
              <w:rPr>
                <w:rFonts w:hint="default" w:eastAsiaTheme="minorEastAsia"/>
                <w:b/>
                <w:bCs/>
                <w:sz w:val="24"/>
                <w:highlight w:val="none"/>
                <w:lang w:val="en-US" w:eastAsia="zh-CN"/>
              </w:rPr>
            </w:pPr>
            <w:r>
              <w:rPr>
                <w:rFonts w:hint="eastAsia"/>
                <w:b/>
                <w:bCs/>
                <w:sz w:val="24"/>
                <w:highlight w:val="none"/>
                <w:lang w:val="en-US" w:eastAsia="zh-CN"/>
              </w:rPr>
              <w:t>单位名称</w:t>
            </w:r>
          </w:p>
        </w:tc>
        <w:tc>
          <w:tcPr>
            <w:tcW w:w="6416" w:type="dxa"/>
            <w:gridSpan w:val="13"/>
            <w:shd w:val="clear" w:color="auto" w:fill="auto"/>
            <w:noWrap w:val="0"/>
            <w:vAlign w:val="center"/>
          </w:tcPr>
          <w:p w14:paraId="763C994C">
            <w:pPr>
              <w:jc w:val="center"/>
              <w:rPr>
                <w:rFonts w:hint="eastAsia"/>
                <w:b w:val="0"/>
                <w:bCs w:val="0"/>
                <w:sz w:val="24"/>
                <w:highlight w:val="none"/>
                <w:lang w:val="en-US" w:eastAsia="zh-CN"/>
              </w:rPr>
            </w:pPr>
          </w:p>
        </w:tc>
      </w:tr>
      <w:tr w14:paraId="4DFA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2540" w:type="dxa"/>
            <w:gridSpan w:val="4"/>
            <w:shd w:val="clear" w:color="auto" w:fill="auto"/>
            <w:noWrap w:val="0"/>
            <w:vAlign w:val="center"/>
          </w:tcPr>
          <w:p w14:paraId="223AF260">
            <w:pPr>
              <w:jc w:val="center"/>
              <w:rPr>
                <w:rFonts w:hint="default" w:eastAsiaTheme="minorEastAsia"/>
                <w:b/>
                <w:bCs/>
                <w:sz w:val="24"/>
                <w:highlight w:val="none"/>
                <w:lang w:val="en-US" w:eastAsia="zh-CN"/>
              </w:rPr>
            </w:pPr>
            <w:r>
              <w:rPr>
                <w:rFonts w:hint="eastAsia"/>
                <w:b/>
                <w:bCs/>
                <w:sz w:val="24"/>
                <w:highlight w:val="none"/>
                <w:lang w:val="en-US" w:eastAsia="zh-CN"/>
              </w:rPr>
              <w:t>统一社会信用代码</w:t>
            </w:r>
          </w:p>
        </w:tc>
        <w:tc>
          <w:tcPr>
            <w:tcW w:w="6416" w:type="dxa"/>
            <w:gridSpan w:val="13"/>
            <w:shd w:val="clear" w:color="auto" w:fill="auto"/>
            <w:noWrap w:val="0"/>
            <w:vAlign w:val="center"/>
          </w:tcPr>
          <w:p w14:paraId="51CD744F">
            <w:pPr>
              <w:jc w:val="center"/>
              <w:rPr>
                <w:rFonts w:hint="eastAsia"/>
                <w:b w:val="0"/>
                <w:bCs w:val="0"/>
                <w:sz w:val="24"/>
                <w:highlight w:val="none"/>
                <w:lang w:val="en-US" w:eastAsia="zh-CN"/>
              </w:rPr>
            </w:pPr>
          </w:p>
        </w:tc>
      </w:tr>
      <w:tr w14:paraId="001C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restart"/>
            <w:shd w:val="clear" w:color="auto" w:fill="auto"/>
            <w:noWrap w:val="0"/>
            <w:vAlign w:val="center"/>
          </w:tcPr>
          <w:p w14:paraId="15952C53">
            <w:pPr>
              <w:jc w:val="center"/>
              <w:rPr>
                <w:rFonts w:hint="eastAsia"/>
                <w:b/>
                <w:bCs/>
                <w:sz w:val="24"/>
                <w:highlight w:val="none"/>
              </w:rPr>
            </w:pPr>
            <w:r>
              <w:rPr>
                <w:rFonts w:hint="eastAsia"/>
                <w:b/>
                <w:bCs/>
                <w:sz w:val="24"/>
                <w:highlight w:val="none"/>
                <w:lang w:val="en-US" w:eastAsia="zh-CN"/>
              </w:rPr>
              <w:t>企业派驻人员</w:t>
            </w:r>
          </w:p>
        </w:tc>
        <w:tc>
          <w:tcPr>
            <w:tcW w:w="1286" w:type="dxa"/>
            <w:gridSpan w:val="3"/>
            <w:shd w:val="clear" w:color="auto" w:fill="auto"/>
            <w:noWrap w:val="0"/>
            <w:vAlign w:val="center"/>
          </w:tcPr>
          <w:p w14:paraId="20325937">
            <w:pPr>
              <w:jc w:val="center"/>
              <w:rPr>
                <w:rFonts w:hint="eastAsia"/>
                <w:b/>
                <w:bCs/>
                <w:sz w:val="24"/>
                <w:highlight w:val="none"/>
                <w:lang w:val="en-US" w:eastAsia="zh-CN"/>
              </w:rPr>
            </w:pPr>
            <w:r>
              <w:rPr>
                <w:rFonts w:hint="eastAsia"/>
                <w:b/>
                <w:bCs/>
                <w:sz w:val="24"/>
                <w:highlight w:val="none"/>
                <w:lang w:val="en-US" w:eastAsia="zh-CN"/>
              </w:rPr>
              <w:t>姓名</w:t>
            </w:r>
          </w:p>
        </w:tc>
        <w:tc>
          <w:tcPr>
            <w:tcW w:w="1710" w:type="dxa"/>
            <w:gridSpan w:val="4"/>
            <w:shd w:val="clear" w:color="auto" w:fill="auto"/>
            <w:noWrap w:val="0"/>
            <w:vAlign w:val="center"/>
          </w:tcPr>
          <w:p w14:paraId="6C28063F">
            <w:pPr>
              <w:jc w:val="center"/>
              <w:rPr>
                <w:rFonts w:hint="eastAsia"/>
                <w:b/>
                <w:bCs/>
                <w:sz w:val="24"/>
                <w:highlight w:val="none"/>
                <w:lang w:val="en-US" w:eastAsia="zh-CN"/>
              </w:rPr>
            </w:pPr>
            <w:r>
              <w:rPr>
                <w:rFonts w:hint="eastAsia"/>
                <w:b/>
                <w:bCs/>
                <w:sz w:val="24"/>
                <w:highlight w:val="none"/>
                <w:lang w:val="en-US" w:eastAsia="zh-CN"/>
              </w:rPr>
              <w:t>企业职务</w:t>
            </w:r>
          </w:p>
        </w:tc>
        <w:tc>
          <w:tcPr>
            <w:tcW w:w="1710" w:type="dxa"/>
            <w:gridSpan w:val="4"/>
            <w:shd w:val="clear" w:color="auto" w:fill="auto"/>
            <w:noWrap w:val="0"/>
            <w:vAlign w:val="center"/>
          </w:tcPr>
          <w:p w14:paraId="169C523C">
            <w:pPr>
              <w:jc w:val="center"/>
              <w:rPr>
                <w:rFonts w:hint="eastAsia"/>
                <w:b/>
                <w:bCs/>
                <w:sz w:val="24"/>
                <w:highlight w:val="none"/>
                <w:lang w:val="en-US" w:eastAsia="zh-CN"/>
              </w:rPr>
            </w:pPr>
            <w:r>
              <w:rPr>
                <w:rFonts w:hint="eastAsia"/>
                <w:b/>
                <w:bCs/>
                <w:sz w:val="24"/>
                <w:highlight w:val="none"/>
              </w:rPr>
              <w:t>联系电话</w:t>
            </w:r>
          </w:p>
        </w:tc>
        <w:tc>
          <w:tcPr>
            <w:tcW w:w="1710" w:type="dxa"/>
            <w:gridSpan w:val="2"/>
            <w:shd w:val="clear" w:color="auto" w:fill="auto"/>
            <w:noWrap w:val="0"/>
            <w:vAlign w:val="center"/>
          </w:tcPr>
          <w:p w14:paraId="7751E9A1">
            <w:pPr>
              <w:jc w:val="center"/>
              <w:rPr>
                <w:rFonts w:hint="eastAsia"/>
                <w:b/>
                <w:bCs/>
                <w:sz w:val="24"/>
                <w:highlight w:val="none"/>
                <w:lang w:val="en-US" w:eastAsia="zh-CN"/>
              </w:rPr>
            </w:pPr>
            <w:r>
              <w:rPr>
                <w:rFonts w:hint="eastAsia"/>
                <w:b/>
                <w:bCs/>
                <w:sz w:val="24"/>
                <w:highlight w:val="none"/>
                <w:lang w:val="en-US" w:eastAsia="zh-CN"/>
              </w:rPr>
              <w:t>项目中分工</w:t>
            </w:r>
          </w:p>
        </w:tc>
      </w:tr>
      <w:tr w14:paraId="7694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continue"/>
            <w:shd w:val="clear" w:color="auto" w:fill="auto"/>
            <w:noWrap w:val="0"/>
            <w:vAlign w:val="center"/>
          </w:tcPr>
          <w:p w14:paraId="527C8A4E">
            <w:pPr>
              <w:jc w:val="center"/>
              <w:rPr>
                <w:rFonts w:hint="eastAsia"/>
                <w:b w:val="0"/>
                <w:bCs w:val="0"/>
                <w:sz w:val="24"/>
                <w:highlight w:val="none"/>
              </w:rPr>
            </w:pPr>
          </w:p>
        </w:tc>
        <w:tc>
          <w:tcPr>
            <w:tcW w:w="1286" w:type="dxa"/>
            <w:gridSpan w:val="3"/>
            <w:shd w:val="clear" w:color="auto" w:fill="auto"/>
            <w:noWrap w:val="0"/>
            <w:vAlign w:val="center"/>
          </w:tcPr>
          <w:p w14:paraId="11FD5771">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853AE2B">
            <w:pPr>
              <w:jc w:val="center"/>
              <w:rPr>
                <w:rFonts w:hint="eastAsia"/>
                <w:b w:val="0"/>
                <w:bCs w:val="0"/>
                <w:sz w:val="24"/>
                <w:highlight w:val="none"/>
                <w:lang w:val="en-US" w:eastAsia="zh-CN"/>
              </w:rPr>
            </w:pPr>
          </w:p>
        </w:tc>
        <w:tc>
          <w:tcPr>
            <w:tcW w:w="1710" w:type="dxa"/>
            <w:gridSpan w:val="4"/>
            <w:shd w:val="clear" w:color="auto" w:fill="auto"/>
            <w:noWrap w:val="0"/>
            <w:vAlign w:val="center"/>
          </w:tcPr>
          <w:p w14:paraId="31F5D5E9">
            <w:pPr>
              <w:jc w:val="center"/>
              <w:rPr>
                <w:rFonts w:hint="eastAsia"/>
                <w:b w:val="0"/>
                <w:bCs w:val="0"/>
                <w:sz w:val="24"/>
                <w:highlight w:val="none"/>
                <w:lang w:val="en-US" w:eastAsia="zh-CN"/>
              </w:rPr>
            </w:pPr>
          </w:p>
        </w:tc>
        <w:tc>
          <w:tcPr>
            <w:tcW w:w="1710" w:type="dxa"/>
            <w:gridSpan w:val="2"/>
            <w:shd w:val="clear" w:color="auto" w:fill="auto"/>
            <w:noWrap w:val="0"/>
            <w:vAlign w:val="center"/>
          </w:tcPr>
          <w:p w14:paraId="23559F4C">
            <w:pPr>
              <w:jc w:val="center"/>
              <w:rPr>
                <w:rFonts w:hint="eastAsia"/>
                <w:b w:val="0"/>
                <w:bCs w:val="0"/>
                <w:sz w:val="24"/>
                <w:highlight w:val="none"/>
                <w:lang w:val="en-US" w:eastAsia="zh-CN"/>
              </w:rPr>
            </w:pPr>
          </w:p>
        </w:tc>
      </w:tr>
      <w:tr w14:paraId="603D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continue"/>
            <w:shd w:val="clear" w:color="auto" w:fill="auto"/>
            <w:noWrap w:val="0"/>
            <w:vAlign w:val="center"/>
          </w:tcPr>
          <w:p w14:paraId="09BA300E">
            <w:pPr>
              <w:jc w:val="center"/>
              <w:rPr>
                <w:rFonts w:hint="eastAsia"/>
                <w:b w:val="0"/>
                <w:bCs w:val="0"/>
                <w:sz w:val="24"/>
                <w:highlight w:val="none"/>
              </w:rPr>
            </w:pPr>
          </w:p>
        </w:tc>
        <w:tc>
          <w:tcPr>
            <w:tcW w:w="1286" w:type="dxa"/>
            <w:gridSpan w:val="3"/>
            <w:shd w:val="clear" w:color="auto" w:fill="auto"/>
            <w:noWrap w:val="0"/>
            <w:vAlign w:val="center"/>
          </w:tcPr>
          <w:p w14:paraId="76D91F41">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FDC593F">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8ECDFA6">
            <w:pPr>
              <w:jc w:val="center"/>
              <w:rPr>
                <w:rFonts w:hint="eastAsia"/>
                <w:b w:val="0"/>
                <w:bCs w:val="0"/>
                <w:sz w:val="24"/>
                <w:highlight w:val="none"/>
                <w:lang w:val="en-US" w:eastAsia="zh-CN"/>
              </w:rPr>
            </w:pPr>
          </w:p>
        </w:tc>
        <w:tc>
          <w:tcPr>
            <w:tcW w:w="1710" w:type="dxa"/>
            <w:gridSpan w:val="2"/>
            <w:shd w:val="clear" w:color="auto" w:fill="auto"/>
            <w:noWrap w:val="0"/>
            <w:vAlign w:val="center"/>
          </w:tcPr>
          <w:p w14:paraId="60A3528F">
            <w:pPr>
              <w:jc w:val="center"/>
              <w:rPr>
                <w:rFonts w:hint="eastAsia"/>
                <w:b w:val="0"/>
                <w:bCs w:val="0"/>
                <w:sz w:val="24"/>
                <w:highlight w:val="none"/>
                <w:lang w:val="en-US" w:eastAsia="zh-CN"/>
              </w:rPr>
            </w:pPr>
          </w:p>
        </w:tc>
      </w:tr>
      <w:tr w14:paraId="4149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continue"/>
            <w:shd w:val="clear" w:color="auto" w:fill="auto"/>
            <w:noWrap w:val="0"/>
            <w:vAlign w:val="center"/>
          </w:tcPr>
          <w:p w14:paraId="08E0DDFF">
            <w:pPr>
              <w:jc w:val="center"/>
              <w:rPr>
                <w:rFonts w:hint="eastAsia"/>
                <w:b w:val="0"/>
                <w:bCs w:val="0"/>
                <w:sz w:val="24"/>
                <w:highlight w:val="none"/>
              </w:rPr>
            </w:pPr>
          </w:p>
        </w:tc>
        <w:tc>
          <w:tcPr>
            <w:tcW w:w="1286" w:type="dxa"/>
            <w:gridSpan w:val="3"/>
            <w:shd w:val="clear" w:color="auto" w:fill="auto"/>
            <w:noWrap w:val="0"/>
            <w:vAlign w:val="center"/>
          </w:tcPr>
          <w:p w14:paraId="34E3DC6C">
            <w:pPr>
              <w:jc w:val="center"/>
              <w:rPr>
                <w:rFonts w:hint="eastAsia"/>
                <w:b w:val="0"/>
                <w:bCs w:val="0"/>
                <w:sz w:val="24"/>
                <w:highlight w:val="none"/>
                <w:lang w:val="en-US" w:eastAsia="zh-CN"/>
              </w:rPr>
            </w:pPr>
          </w:p>
        </w:tc>
        <w:tc>
          <w:tcPr>
            <w:tcW w:w="1710" w:type="dxa"/>
            <w:gridSpan w:val="4"/>
            <w:shd w:val="clear" w:color="auto" w:fill="auto"/>
            <w:noWrap w:val="0"/>
            <w:vAlign w:val="center"/>
          </w:tcPr>
          <w:p w14:paraId="06F815A5">
            <w:pPr>
              <w:jc w:val="center"/>
              <w:rPr>
                <w:rFonts w:hint="eastAsia"/>
                <w:b w:val="0"/>
                <w:bCs w:val="0"/>
                <w:sz w:val="24"/>
                <w:highlight w:val="none"/>
                <w:lang w:val="en-US" w:eastAsia="zh-CN"/>
              </w:rPr>
            </w:pPr>
          </w:p>
        </w:tc>
        <w:tc>
          <w:tcPr>
            <w:tcW w:w="1710" w:type="dxa"/>
            <w:gridSpan w:val="4"/>
            <w:shd w:val="clear" w:color="auto" w:fill="auto"/>
            <w:noWrap w:val="0"/>
            <w:vAlign w:val="center"/>
          </w:tcPr>
          <w:p w14:paraId="12F62995">
            <w:pPr>
              <w:jc w:val="center"/>
              <w:rPr>
                <w:rFonts w:hint="eastAsia"/>
                <w:b w:val="0"/>
                <w:bCs w:val="0"/>
                <w:sz w:val="24"/>
                <w:highlight w:val="none"/>
                <w:lang w:val="en-US" w:eastAsia="zh-CN"/>
              </w:rPr>
            </w:pPr>
          </w:p>
        </w:tc>
        <w:tc>
          <w:tcPr>
            <w:tcW w:w="1710" w:type="dxa"/>
            <w:gridSpan w:val="2"/>
            <w:shd w:val="clear" w:color="auto" w:fill="auto"/>
            <w:noWrap w:val="0"/>
            <w:vAlign w:val="center"/>
          </w:tcPr>
          <w:p w14:paraId="2A13E12A">
            <w:pPr>
              <w:jc w:val="center"/>
              <w:rPr>
                <w:rFonts w:hint="eastAsia"/>
                <w:b w:val="0"/>
                <w:bCs w:val="0"/>
                <w:sz w:val="24"/>
                <w:highlight w:val="none"/>
                <w:lang w:val="en-US" w:eastAsia="zh-CN"/>
              </w:rPr>
            </w:pPr>
          </w:p>
        </w:tc>
      </w:tr>
      <w:tr w14:paraId="4FD0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continue"/>
            <w:shd w:val="clear" w:color="auto" w:fill="auto"/>
            <w:noWrap w:val="0"/>
            <w:vAlign w:val="center"/>
          </w:tcPr>
          <w:p w14:paraId="24581C56">
            <w:pPr>
              <w:jc w:val="center"/>
              <w:rPr>
                <w:rFonts w:hint="eastAsia"/>
                <w:b w:val="0"/>
                <w:bCs w:val="0"/>
                <w:sz w:val="24"/>
                <w:highlight w:val="none"/>
              </w:rPr>
            </w:pPr>
          </w:p>
        </w:tc>
        <w:tc>
          <w:tcPr>
            <w:tcW w:w="1286" w:type="dxa"/>
            <w:gridSpan w:val="3"/>
            <w:shd w:val="clear" w:color="auto" w:fill="auto"/>
            <w:noWrap w:val="0"/>
            <w:vAlign w:val="center"/>
          </w:tcPr>
          <w:p w14:paraId="7D76E753">
            <w:pPr>
              <w:jc w:val="center"/>
              <w:rPr>
                <w:rFonts w:hint="eastAsia"/>
                <w:b w:val="0"/>
                <w:bCs w:val="0"/>
                <w:sz w:val="24"/>
                <w:highlight w:val="none"/>
                <w:lang w:val="en-US" w:eastAsia="zh-CN"/>
              </w:rPr>
            </w:pPr>
          </w:p>
        </w:tc>
        <w:tc>
          <w:tcPr>
            <w:tcW w:w="1710" w:type="dxa"/>
            <w:gridSpan w:val="4"/>
            <w:shd w:val="clear" w:color="auto" w:fill="auto"/>
            <w:noWrap w:val="0"/>
            <w:vAlign w:val="center"/>
          </w:tcPr>
          <w:p w14:paraId="1ADFE4C0">
            <w:pPr>
              <w:jc w:val="center"/>
              <w:rPr>
                <w:rFonts w:hint="eastAsia"/>
                <w:b w:val="0"/>
                <w:bCs w:val="0"/>
                <w:sz w:val="24"/>
                <w:highlight w:val="none"/>
                <w:lang w:val="en-US" w:eastAsia="zh-CN"/>
              </w:rPr>
            </w:pPr>
          </w:p>
        </w:tc>
        <w:tc>
          <w:tcPr>
            <w:tcW w:w="1710" w:type="dxa"/>
            <w:gridSpan w:val="4"/>
            <w:shd w:val="clear" w:color="auto" w:fill="auto"/>
            <w:noWrap w:val="0"/>
            <w:vAlign w:val="center"/>
          </w:tcPr>
          <w:p w14:paraId="703DCE72">
            <w:pPr>
              <w:jc w:val="center"/>
              <w:rPr>
                <w:rFonts w:hint="eastAsia"/>
                <w:b w:val="0"/>
                <w:bCs w:val="0"/>
                <w:sz w:val="24"/>
                <w:highlight w:val="none"/>
                <w:lang w:val="en-US" w:eastAsia="zh-CN"/>
              </w:rPr>
            </w:pPr>
          </w:p>
        </w:tc>
        <w:tc>
          <w:tcPr>
            <w:tcW w:w="1710" w:type="dxa"/>
            <w:gridSpan w:val="2"/>
            <w:shd w:val="clear" w:color="auto" w:fill="auto"/>
            <w:noWrap w:val="0"/>
            <w:vAlign w:val="center"/>
          </w:tcPr>
          <w:p w14:paraId="12E5481A">
            <w:pPr>
              <w:jc w:val="center"/>
              <w:rPr>
                <w:rFonts w:hint="eastAsia"/>
                <w:b w:val="0"/>
                <w:bCs w:val="0"/>
                <w:sz w:val="24"/>
                <w:highlight w:val="none"/>
                <w:lang w:val="en-US" w:eastAsia="zh-CN"/>
              </w:rPr>
            </w:pPr>
          </w:p>
        </w:tc>
      </w:tr>
      <w:tr w14:paraId="2895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40" w:type="dxa"/>
            <w:gridSpan w:val="4"/>
            <w:vMerge w:val="continue"/>
            <w:shd w:val="clear" w:color="auto" w:fill="auto"/>
            <w:noWrap w:val="0"/>
            <w:vAlign w:val="center"/>
          </w:tcPr>
          <w:p w14:paraId="7FBAE161">
            <w:pPr>
              <w:jc w:val="center"/>
              <w:rPr>
                <w:rFonts w:hint="eastAsia"/>
                <w:b w:val="0"/>
                <w:bCs w:val="0"/>
                <w:sz w:val="24"/>
                <w:highlight w:val="none"/>
              </w:rPr>
            </w:pPr>
          </w:p>
        </w:tc>
        <w:tc>
          <w:tcPr>
            <w:tcW w:w="1286" w:type="dxa"/>
            <w:gridSpan w:val="3"/>
            <w:shd w:val="clear" w:color="auto" w:fill="auto"/>
            <w:noWrap w:val="0"/>
            <w:vAlign w:val="center"/>
          </w:tcPr>
          <w:p w14:paraId="52F1C04B">
            <w:pPr>
              <w:jc w:val="center"/>
              <w:rPr>
                <w:rFonts w:hint="eastAsia"/>
                <w:b w:val="0"/>
                <w:bCs w:val="0"/>
                <w:sz w:val="24"/>
                <w:highlight w:val="none"/>
                <w:lang w:val="en-US" w:eastAsia="zh-CN"/>
              </w:rPr>
            </w:pPr>
          </w:p>
        </w:tc>
        <w:tc>
          <w:tcPr>
            <w:tcW w:w="1710" w:type="dxa"/>
            <w:gridSpan w:val="4"/>
            <w:shd w:val="clear" w:color="auto" w:fill="auto"/>
            <w:noWrap w:val="0"/>
            <w:vAlign w:val="center"/>
          </w:tcPr>
          <w:p w14:paraId="212306DB">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D641CBA">
            <w:pPr>
              <w:jc w:val="center"/>
              <w:rPr>
                <w:rFonts w:hint="eastAsia"/>
                <w:b w:val="0"/>
                <w:bCs w:val="0"/>
                <w:sz w:val="24"/>
                <w:highlight w:val="none"/>
                <w:lang w:val="en-US" w:eastAsia="zh-CN"/>
              </w:rPr>
            </w:pPr>
          </w:p>
        </w:tc>
        <w:tc>
          <w:tcPr>
            <w:tcW w:w="1710" w:type="dxa"/>
            <w:gridSpan w:val="2"/>
            <w:shd w:val="clear" w:color="auto" w:fill="auto"/>
            <w:noWrap w:val="0"/>
            <w:vAlign w:val="center"/>
          </w:tcPr>
          <w:p w14:paraId="1DF9AB9B">
            <w:pPr>
              <w:jc w:val="center"/>
              <w:rPr>
                <w:rFonts w:hint="eastAsia"/>
                <w:b w:val="0"/>
                <w:bCs w:val="0"/>
                <w:sz w:val="24"/>
                <w:highlight w:val="none"/>
                <w:lang w:val="en-US" w:eastAsia="zh-CN"/>
              </w:rPr>
            </w:pPr>
          </w:p>
        </w:tc>
      </w:tr>
      <w:tr w14:paraId="12C6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restart"/>
            <w:noWrap w:val="0"/>
            <w:textDirection w:val="tbRlV"/>
            <w:vAlign w:val="center"/>
          </w:tcPr>
          <w:p w14:paraId="0A7C2AA3">
            <w:pPr>
              <w:ind w:left="113" w:right="113"/>
              <w:jc w:val="center"/>
              <w:rPr>
                <w:rFonts w:hint="default" w:eastAsia="宋体"/>
                <w:b/>
                <w:bCs/>
                <w:spacing w:val="34"/>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一（校内）</w:t>
            </w:r>
          </w:p>
        </w:tc>
        <w:tc>
          <w:tcPr>
            <w:tcW w:w="1508" w:type="dxa"/>
            <w:gridSpan w:val="2"/>
            <w:noWrap w:val="0"/>
            <w:vAlign w:val="center"/>
          </w:tcPr>
          <w:p w14:paraId="0AC2F4CB">
            <w:pPr>
              <w:jc w:val="center"/>
              <w:rPr>
                <w:rFonts w:hint="eastAsia"/>
                <w:b/>
                <w:bCs/>
                <w:sz w:val="24"/>
                <w:highlight w:val="none"/>
              </w:rPr>
            </w:pPr>
            <w:r>
              <w:rPr>
                <w:rFonts w:hint="eastAsia"/>
                <w:b/>
                <w:bCs/>
                <w:sz w:val="24"/>
                <w:highlight w:val="none"/>
              </w:rPr>
              <w:t>姓  名</w:t>
            </w:r>
          </w:p>
        </w:tc>
        <w:tc>
          <w:tcPr>
            <w:tcW w:w="2440" w:type="dxa"/>
            <w:gridSpan w:val="5"/>
            <w:noWrap w:val="0"/>
            <w:vAlign w:val="center"/>
          </w:tcPr>
          <w:p w14:paraId="4B2CD6D7">
            <w:pPr>
              <w:jc w:val="center"/>
              <w:rPr>
                <w:rFonts w:hint="eastAsia"/>
                <w:b w:val="0"/>
                <w:bCs w:val="0"/>
                <w:sz w:val="24"/>
                <w:highlight w:val="none"/>
              </w:rPr>
            </w:pPr>
          </w:p>
        </w:tc>
        <w:tc>
          <w:tcPr>
            <w:tcW w:w="1662" w:type="dxa"/>
            <w:gridSpan w:val="4"/>
            <w:noWrap w:val="0"/>
            <w:vAlign w:val="center"/>
          </w:tcPr>
          <w:p w14:paraId="4D8DB6DF">
            <w:pPr>
              <w:jc w:val="center"/>
              <w:rPr>
                <w:rFonts w:hint="eastAsia"/>
                <w:b/>
                <w:bCs/>
                <w:sz w:val="24"/>
                <w:highlight w:val="none"/>
              </w:rPr>
            </w:pPr>
            <w:r>
              <w:rPr>
                <w:rFonts w:hint="eastAsia"/>
                <w:b/>
                <w:bCs/>
                <w:sz w:val="24"/>
                <w:highlight w:val="none"/>
              </w:rPr>
              <w:t>职务/职称</w:t>
            </w:r>
          </w:p>
        </w:tc>
        <w:tc>
          <w:tcPr>
            <w:tcW w:w="2738" w:type="dxa"/>
            <w:gridSpan w:val="5"/>
            <w:noWrap w:val="0"/>
            <w:vAlign w:val="center"/>
          </w:tcPr>
          <w:p w14:paraId="38E42B52">
            <w:pPr>
              <w:jc w:val="center"/>
              <w:rPr>
                <w:rFonts w:hint="eastAsia"/>
                <w:b w:val="0"/>
                <w:bCs w:val="0"/>
                <w:sz w:val="24"/>
                <w:highlight w:val="none"/>
              </w:rPr>
            </w:pPr>
          </w:p>
        </w:tc>
      </w:tr>
      <w:tr w14:paraId="1AC9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3AB0C418">
            <w:pPr>
              <w:ind w:left="113" w:right="113"/>
              <w:jc w:val="center"/>
              <w:rPr>
                <w:rFonts w:hint="eastAsia"/>
                <w:b w:val="0"/>
                <w:bCs w:val="0"/>
                <w:sz w:val="24"/>
                <w:highlight w:val="none"/>
              </w:rPr>
            </w:pPr>
          </w:p>
        </w:tc>
        <w:tc>
          <w:tcPr>
            <w:tcW w:w="1508" w:type="dxa"/>
            <w:gridSpan w:val="2"/>
            <w:noWrap w:val="0"/>
            <w:vAlign w:val="center"/>
          </w:tcPr>
          <w:p w14:paraId="6CC13079">
            <w:pPr>
              <w:jc w:val="center"/>
              <w:rPr>
                <w:rFonts w:hint="eastAsia"/>
                <w:b/>
                <w:bCs/>
                <w:sz w:val="24"/>
                <w:highlight w:val="none"/>
              </w:rPr>
            </w:pPr>
            <w:r>
              <w:rPr>
                <w:rFonts w:hint="eastAsia"/>
                <w:b/>
                <w:bCs/>
                <w:sz w:val="24"/>
                <w:highlight w:val="none"/>
              </w:rPr>
              <w:t>单  位</w:t>
            </w:r>
          </w:p>
        </w:tc>
        <w:tc>
          <w:tcPr>
            <w:tcW w:w="2440" w:type="dxa"/>
            <w:gridSpan w:val="5"/>
            <w:noWrap w:val="0"/>
            <w:vAlign w:val="center"/>
          </w:tcPr>
          <w:p w14:paraId="64FE6D38">
            <w:pPr>
              <w:jc w:val="center"/>
              <w:rPr>
                <w:rFonts w:hint="eastAsia"/>
                <w:b w:val="0"/>
                <w:bCs w:val="0"/>
                <w:sz w:val="24"/>
                <w:highlight w:val="none"/>
              </w:rPr>
            </w:pPr>
          </w:p>
        </w:tc>
        <w:tc>
          <w:tcPr>
            <w:tcW w:w="1662" w:type="dxa"/>
            <w:gridSpan w:val="4"/>
            <w:noWrap w:val="0"/>
            <w:vAlign w:val="center"/>
          </w:tcPr>
          <w:p w14:paraId="70184927">
            <w:pPr>
              <w:jc w:val="center"/>
              <w:rPr>
                <w:rFonts w:hint="eastAsia" w:eastAsia="宋体"/>
                <w:b/>
                <w:bCs/>
                <w:sz w:val="24"/>
                <w:highlight w:val="none"/>
                <w:lang w:eastAsia="zh-CN"/>
              </w:rPr>
            </w:pPr>
            <w:r>
              <w:rPr>
                <w:rFonts w:hint="eastAsia"/>
                <w:b/>
                <w:bCs/>
                <w:sz w:val="24"/>
                <w:highlight w:val="none"/>
                <w:lang w:val="en-US" w:eastAsia="zh-CN"/>
              </w:rPr>
              <w:t>联系方式</w:t>
            </w:r>
          </w:p>
        </w:tc>
        <w:tc>
          <w:tcPr>
            <w:tcW w:w="2738" w:type="dxa"/>
            <w:gridSpan w:val="5"/>
            <w:noWrap w:val="0"/>
            <w:vAlign w:val="center"/>
          </w:tcPr>
          <w:p w14:paraId="4BE1632C">
            <w:pPr>
              <w:jc w:val="center"/>
              <w:rPr>
                <w:rFonts w:hint="eastAsia"/>
                <w:b w:val="0"/>
                <w:bCs w:val="0"/>
                <w:sz w:val="24"/>
                <w:highlight w:val="none"/>
              </w:rPr>
            </w:pPr>
          </w:p>
        </w:tc>
      </w:tr>
      <w:tr w14:paraId="7E74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4" w:hRule="atLeast"/>
          <w:jc w:val="center"/>
        </w:trPr>
        <w:tc>
          <w:tcPr>
            <w:tcW w:w="608" w:type="dxa"/>
            <w:vMerge w:val="continue"/>
            <w:noWrap w:val="0"/>
            <w:textDirection w:val="tbRlV"/>
            <w:vAlign w:val="center"/>
          </w:tcPr>
          <w:p w14:paraId="61F8627E">
            <w:pPr>
              <w:ind w:left="113" w:right="113"/>
              <w:jc w:val="center"/>
              <w:rPr>
                <w:rFonts w:hint="eastAsia"/>
                <w:b w:val="0"/>
                <w:bCs w:val="0"/>
                <w:sz w:val="24"/>
                <w:highlight w:val="none"/>
              </w:rPr>
            </w:pPr>
          </w:p>
        </w:tc>
        <w:tc>
          <w:tcPr>
            <w:tcW w:w="1508" w:type="dxa"/>
            <w:gridSpan w:val="2"/>
            <w:noWrap w:val="0"/>
            <w:vAlign w:val="center"/>
          </w:tcPr>
          <w:p w14:paraId="4DD399BA">
            <w:pPr>
              <w:jc w:val="center"/>
              <w:rPr>
                <w:rFonts w:hint="default" w:eastAsia="宋体"/>
                <w:b/>
                <w:bCs/>
                <w:sz w:val="24"/>
                <w:highlight w:val="none"/>
                <w:lang w:val="en-US" w:eastAsia="zh-CN"/>
              </w:rPr>
            </w:pPr>
            <w:r>
              <w:rPr>
                <w:rFonts w:ascii="Segoe UI" w:hAnsi="Segoe UI" w:eastAsia="Segoe UI" w:cs="Segoe UI"/>
                <w:b/>
                <w:bCs/>
                <w:i w:val="0"/>
                <w:iCs w:val="0"/>
                <w:caps w:val="0"/>
                <w:color w:val="0F1115"/>
                <w:spacing w:val="0"/>
                <w:sz w:val="22"/>
                <w:szCs w:val="22"/>
                <w:highlight w:val="none"/>
                <w:shd w:val="clear" w:fill="FFFFFF"/>
              </w:rPr>
              <w:t>研究方向及与本项目相关的指导经验</w:t>
            </w:r>
          </w:p>
        </w:tc>
        <w:tc>
          <w:tcPr>
            <w:tcW w:w="6840" w:type="dxa"/>
            <w:gridSpan w:val="14"/>
            <w:noWrap w:val="0"/>
            <w:vAlign w:val="center"/>
          </w:tcPr>
          <w:p w14:paraId="4008AB7E">
            <w:pPr>
              <w:jc w:val="both"/>
              <w:rPr>
                <w:rFonts w:hint="eastAsia"/>
                <w:b w:val="0"/>
                <w:bCs w:val="0"/>
                <w:sz w:val="24"/>
                <w:highlight w:val="none"/>
              </w:rPr>
            </w:pPr>
          </w:p>
          <w:p w14:paraId="78C90E34">
            <w:pPr>
              <w:jc w:val="both"/>
              <w:rPr>
                <w:rFonts w:hint="eastAsia"/>
                <w:b w:val="0"/>
                <w:bCs w:val="0"/>
                <w:sz w:val="24"/>
                <w:highlight w:val="none"/>
              </w:rPr>
            </w:pPr>
          </w:p>
          <w:p w14:paraId="49D057E6">
            <w:pPr>
              <w:jc w:val="both"/>
              <w:rPr>
                <w:rFonts w:hint="eastAsia"/>
                <w:b w:val="0"/>
                <w:bCs w:val="0"/>
                <w:sz w:val="24"/>
                <w:highlight w:val="none"/>
              </w:rPr>
            </w:pPr>
          </w:p>
          <w:p w14:paraId="7E8765D1">
            <w:pPr>
              <w:jc w:val="both"/>
              <w:rPr>
                <w:rFonts w:hint="eastAsia"/>
                <w:b w:val="0"/>
                <w:bCs w:val="0"/>
                <w:sz w:val="24"/>
                <w:highlight w:val="none"/>
              </w:rPr>
            </w:pPr>
          </w:p>
          <w:p w14:paraId="7AB77EFD">
            <w:pPr>
              <w:jc w:val="both"/>
              <w:rPr>
                <w:rFonts w:hint="eastAsia"/>
                <w:b w:val="0"/>
                <w:bCs w:val="0"/>
                <w:sz w:val="24"/>
                <w:highlight w:val="none"/>
              </w:rPr>
            </w:pPr>
          </w:p>
          <w:p w14:paraId="06A0FD67">
            <w:pPr>
              <w:jc w:val="both"/>
              <w:rPr>
                <w:rFonts w:hint="eastAsia"/>
                <w:b w:val="0"/>
                <w:bCs w:val="0"/>
                <w:sz w:val="24"/>
                <w:highlight w:val="none"/>
              </w:rPr>
            </w:pPr>
          </w:p>
          <w:p w14:paraId="37312301">
            <w:pPr>
              <w:jc w:val="both"/>
              <w:rPr>
                <w:rFonts w:hint="eastAsia"/>
                <w:b w:val="0"/>
                <w:bCs w:val="0"/>
                <w:sz w:val="24"/>
                <w:highlight w:val="none"/>
              </w:rPr>
            </w:pPr>
          </w:p>
          <w:p w14:paraId="4650F743">
            <w:pPr>
              <w:jc w:val="both"/>
              <w:rPr>
                <w:rFonts w:hint="eastAsia"/>
                <w:b w:val="0"/>
                <w:bCs w:val="0"/>
                <w:sz w:val="24"/>
                <w:highlight w:val="none"/>
              </w:rPr>
            </w:pPr>
          </w:p>
          <w:p w14:paraId="1AD8E2A8">
            <w:pPr>
              <w:jc w:val="both"/>
              <w:rPr>
                <w:rFonts w:hint="eastAsia"/>
                <w:b w:val="0"/>
                <w:bCs w:val="0"/>
                <w:sz w:val="24"/>
                <w:highlight w:val="none"/>
              </w:rPr>
            </w:pPr>
          </w:p>
          <w:p w14:paraId="77EF9B25">
            <w:pPr>
              <w:jc w:val="both"/>
              <w:rPr>
                <w:rFonts w:hint="eastAsia"/>
                <w:b w:val="0"/>
                <w:bCs w:val="0"/>
                <w:sz w:val="24"/>
                <w:highlight w:val="none"/>
              </w:rPr>
            </w:pPr>
          </w:p>
        </w:tc>
      </w:tr>
      <w:tr w14:paraId="2024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608" w:type="dxa"/>
            <w:vMerge w:val="restart"/>
            <w:noWrap w:val="0"/>
            <w:textDirection w:val="tbRlV"/>
            <w:vAlign w:val="center"/>
          </w:tcPr>
          <w:p w14:paraId="4C2882E1">
            <w:pPr>
              <w:ind w:left="113" w:right="113"/>
              <w:jc w:val="center"/>
              <w:rPr>
                <w:rFonts w:hint="default" w:eastAsia="宋体"/>
                <w:b/>
                <w:bCs/>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二（企业/校外）</w:t>
            </w:r>
          </w:p>
        </w:tc>
        <w:tc>
          <w:tcPr>
            <w:tcW w:w="1508" w:type="dxa"/>
            <w:gridSpan w:val="2"/>
            <w:noWrap w:val="0"/>
            <w:vAlign w:val="center"/>
          </w:tcPr>
          <w:p w14:paraId="2E7E4E1B">
            <w:pPr>
              <w:jc w:val="center"/>
              <w:rPr>
                <w:rFonts w:hint="eastAsia"/>
                <w:b/>
                <w:bCs/>
                <w:sz w:val="24"/>
                <w:highlight w:val="none"/>
              </w:rPr>
            </w:pPr>
            <w:r>
              <w:rPr>
                <w:rFonts w:hint="eastAsia"/>
                <w:b/>
                <w:bCs/>
                <w:sz w:val="24"/>
                <w:highlight w:val="none"/>
              </w:rPr>
              <w:t>姓  名</w:t>
            </w:r>
          </w:p>
        </w:tc>
        <w:tc>
          <w:tcPr>
            <w:tcW w:w="2525" w:type="dxa"/>
            <w:gridSpan w:val="6"/>
            <w:noWrap w:val="0"/>
            <w:vAlign w:val="center"/>
          </w:tcPr>
          <w:p w14:paraId="362E066A">
            <w:pPr>
              <w:jc w:val="center"/>
              <w:rPr>
                <w:rFonts w:hint="eastAsia"/>
                <w:b w:val="0"/>
                <w:bCs w:val="0"/>
                <w:sz w:val="24"/>
                <w:highlight w:val="none"/>
              </w:rPr>
            </w:pPr>
          </w:p>
        </w:tc>
        <w:tc>
          <w:tcPr>
            <w:tcW w:w="1845" w:type="dxa"/>
            <w:gridSpan w:val="5"/>
            <w:noWrap w:val="0"/>
            <w:vAlign w:val="center"/>
          </w:tcPr>
          <w:p w14:paraId="7A328DD8">
            <w:pPr>
              <w:jc w:val="center"/>
              <w:rPr>
                <w:rFonts w:hint="eastAsia"/>
                <w:b/>
                <w:bCs/>
                <w:sz w:val="24"/>
                <w:highlight w:val="none"/>
              </w:rPr>
            </w:pPr>
            <w:r>
              <w:rPr>
                <w:rFonts w:hint="eastAsia"/>
                <w:b/>
                <w:bCs/>
                <w:sz w:val="24"/>
                <w:highlight w:val="none"/>
              </w:rPr>
              <w:t>职务/职称</w:t>
            </w:r>
          </w:p>
        </w:tc>
        <w:tc>
          <w:tcPr>
            <w:tcW w:w="2470" w:type="dxa"/>
            <w:gridSpan w:val="3"/>
            <w:noWrap w:val="0"/>
            <w:vAlign w:val="center"/>
          </w:tcPr>
          <w:p w14:paraId="258DEC47">
            <w:pPr>
              <w:jc w:val="center"/>
              <w:rPr>
                <w:rFonts w:hint="eastAsia"/>
                <w:b w:val="0"/>
                <w:bCs w:val="0"/>
                <w:sz w:val="24"/>
                <w:highlight w:val="none"/>
              </w:rPr>
            </w:pPr>
          </w:p>
        </w:tc>
      </w:tr>
      <w:tr w14:paraId="4937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08" w:type="dxa"/>
            <w:vMerge w:val="continue"/>
            <w:noWrap w:val="0"/>
            <w:textDirection w:val="tbRlV"/>
            <w:vAlign w:val="center"/>
          </w:tcPr>
          <w:p w14:paraId="664327C4">
            <w:pPr>
              <w:ind w:left="113" w:right="113"/>
              <w:jc w:val="center"/>
              <w:rPr>
                <w:rFonts w:hint="eastAsia"/>
                <w:b/>
                <w:bCs/>
                <w:sz w:val="24"/>
                <w:highlight w:val="none"/>
              </w:rPr>
            </w:pPr>
          </w:p>
        </w:tc>
        <w:tc>
          <w:tcPr>
            <w:tcW w:w="1508" w:type="dxa"/>
            <w:gridSpan w:val="2"/>
            <w:noWrap w:val="0"/>
            <w:vAlign w:val="center"/>
          </w:tcPr>
          <w:p w14:paraId="495F20F7">
            <w:pPr>
              <w:jc w:val="center"/>
              <w:rPr>
                <w:rFonts w:hint="eastAsia"/>
                <w:b/>
                <w:bCs/>
                <w:sz w:val="24"/>
                <w:highlight w:val="none"/>
              </w:rPr>
            </w:pPr>
            <w:r>
              <w:rPr>
                <w:rFonts w:hint="eastAsia"/>
                <w:b/>
                <w:bCs/>
                <w:sz w:val="24"/>
                <w:highlight w:val="none"/>
              </w:rPr>
              <w:t>单  位</w:t>
            </w:r>
          </w:p>
        </w:tc>
        <w:tc>
          <w:tcPr>
            <w:tcW w:w="2525" w:type="dxa"/>
            <w:gridSpan w:val="6"/>
            <w:noWrap w:val="0"/>
            <w:vAlign w:val="center"/>
          </w:tcPr>
          <w:p w14:paraId="35DC0EB8">
            <w:pPr>
              <w:jc w:val="center"/>
              <w:rPr>
                <w:rFonts w:hint="eastAsia"/>
                <w:b w:val="0"/>
                <w:bCs w:val="0"/>
                <w:sz w:val="24"/>
                <w:highlight w:val="none"/>
              </w:rPr>
            </w:pPr>
          </w:p>
        </w:tc>
        <w:tc>
          <w:tcPr>
            <w:tcW w:w="1845" w:type="dxa"/>
            <w:gridSpan w:val="5"/>
            <w:noWrap w:val="0"/>
            <w:vAlign w:val="center"/>
          </w:tcPr>
          <w:p w14:paraId="236E2F40">
            <w:pPr>
              <w:jc w:val="center"/>
              <w:rPr>
                <w:rFonts w:hint="eastAsia"/>
                <w:b/>
                <w:bCs/>
                <w:sz w:val="24"/>
                <w:highlight w:val="none"/>
              </w:rPr>
            </w:pPr>
            <w:r>
              <w:rPr>
                <w:rFonts w:hint="eastAsia"/>
                <w:b/>
                <w:bCs/>
                <w:sz w:val="24"/>
                <w:highlight w:val="none"/>
                <w:lang w:val="en-US" w:eastAsia="zh-CN"/>
              </w:rPr>
              <w:t>联系方式</w:t>
            </w:r>
          </w:p>
        </w:tc>
        <w:tc>
          <w:tcPr>
            <w:tcW w:w="2470" w:type="dxa"/>
            <w:gridSpan w:val="3"/>
            <w:noWrap w:val="0"/>
            <w:vAlign w:val="center"/>
          </w:tcPr>
          <w:p w14:paraId="62E9B07E">
            <w:pPr>
              <w:jc w:val="center"/>
              <w:rPr>
                <w:rFonts w:hint="eastAsia"/>
                <w:b w:val="0"/>
                <w:bCs w:val="0"/>
                <w:sz w:val="24"/>
                <w:highlight w:val="none"/>
              </w:rPr>
            </w:pPr>
          </w:p>
        </w:tc>
      </w:tr>
      <w:tr w14:paraId="3EFB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4" w:hRule="atLeast"/>
          <w:jc w:val="center"/>
        </w:trPr>
        <w:tc>
          <w:tcPr>
            <w:tcW w:w="608" w:type="dxa"/>
            <w:vMerge w:val="continue"/>
            <w:noWrap w:val="0"/>
            <w:textDirection w:val="tbRlV"/>
            <w:vAlign w:val="center"/>
          </w:tcPr>
          <w:p w14:paraId="7FC1009D">
            <w:pPr>
              <w:ind w:left="113" w:right="113"/>
              <w:jc w:val="center"/>
              <w:rPr>
                <w:rFonts w:hint="eastAsia"/>
                <w:b/>
                <w:bCs/>
                <w:sz w:val="24"/>
                <w:highlight w:val="none"/>
              </w:rPr>
            </w:pPr>
          </w:p>
        </w:tc>
        <w:tc>
          <w:tcPr>
            <w:tcW w:w="1508" w:type="dxa"/>
            <w:gridSpan w:val="2"/>
            <w:noWrap w:val="0"/>
            <w:vAlign w:val="center"/>
          </w:tcPr>
          <w:p w14:paraId="71EF754D">
            <w:pPr>
              <w:jc w:val="center"/>
              <w:rPr>
                <w:rFonts w:hint="default" w:eastAsia="宋体"/>
                <w:b/>
                <w:bCs/>
                <w:sz w:val="24"/>
                <w:highlight w:val="none"/>
                <w:lang w:val="en-US" w:eastAsia="zh-CN"/>
              </w:rPr>
            </w:pPr>
            <w:r>
              <w:rPr>
                <w:rFonts w:hint="eastAsia"/>
                <w:b/>
                <w:bCs/>
                <w:sz w:val="24"/>
                <w:highlight w:val="none"/>
                <w:lang w:val="en-US" w:eastAsia="zh-CN"/>
              </w:rPr>
              <w:t>研究方向及企业资源支撑内容</w:t>
            </w:r>
          </w:p>
        </w:tc>
        <w:tc>
          <w:tcPr>
            <w:tcW w:w="6840" w:type="dxa"/>
            <w:gridSpan w:val="14"/>
            <w:noWrap w:val="0"/>
            <w:vAlign w:val="center"/>
          </w:tcPr>
          <w:p w14:paraId="1946D7BB">
            <w:pPr>
              <w:jc w:val="both"/>
              <w:rPr>
                <w:rFonts w:hint="eastAsia"/>
                <w:b w:val="0"/>
                <w:bCs w:val="0"/>
                <w:sz w:val="24"/>
                <w:highlight w:val="none"/>
              </w:rPr>
            </w:pPr>
          </w:p>
        </w:tc>
      </w:tr>
      <w:tr w14:paraId="2771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956" w:type="dxa"/>
            <w:gridSpan w:val="17"/>
            <w:noWrap w:val="0"/>
            <w:vAlign w:val="top"/>
          </w:tcPr>
          <w:p w14:paraId="394CB505">
            <w:pPr>
              <w:bidi w:val="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一、</w:t>
            </w:r>
            <w:r>
              <w:rPr>
                <w:rFonts w:hint="default" w:ascii="宋体" w:hAnsi="宋体" w:eastAsia="宋体" w:cs="宋体"/>
                <w:b/>
                <w:bCs/>
                <w:kern w:val="0"/>
                <w:sz w:val="27"/>
                <w:szCs w:val="27"/>
                <w:highlight w:val="none"/>
                <w:lang w:val="en-US" w:eastAsia="zh-CN" w:bidi="ar"/>
              </w:rPr>
              <w:t>项目背景与价值挖掘（不超过400字）</w:t>
            </w:r>
          </w:p>
          <w:p w14:paraId="7EC8E928">
            <w:pPr>
              <w:bidi w:val="0"/>
              <w:ind w:firstLine="420" w:firstLineChars="200"/>
              <w:rPr>
                <w:rFonts w:hint="eastAsia" w:eastAsiaTheme="minorEastAsia"/>
                <w:highlight w:val="none"/>
                <w:lang w:val="en-US" w:eastAsia="zh-CN"/>
              </w:rPr>
            </w:pPr>
            <w:r>
              <w:rPr>
                <w:rFonts w:hint="eastAsia" w:eastAsiaTheme="minorEastAsia"/>
                <w:highlight w:val="none"/>
                <w:lang w:val="en-US" w:eastAsia="zh-CN"/>
              </w:rPr>
              <w:t>请填写海南赤芝的资源优势与药食同源价值；当前助眠类</w:t>
            </w:r>
            <w:r>
              <w:rPr>
                <w:rFonts w:hint="eastAsia"/>
                <w:highlight w:val="none"/>
                <w:lang w:val="en-US" w:eastAsia="zh-CN"/>
              </w:rPr>
              <w:t>饮品</w:t>
            </w:r>
            <w:r>
              <w:rPr>
                <w:rFonts w:hint="eastAsia" w:eastAsiaTheme="minorEastAsia"/>
                <w:highlight w:val="none"/>
                <w:lang w:val="en-US" w:eastAsia="zh-CN"/>
              </w:rPr>
              <w:t>市场需求与市场空白；传统萃取工艺存在的有效成分提取率低、苦涩味重等产业痛点；本项目拟解决的关键问题；</w:t>
            </w:r>
            <w:r>
              <w:rPr>
                <w:rFonts w:hint="eastAsia"/>
                <w:highlight w:val="none"/>
                <w:lang w:val="en-US" w:eastAsia="zh-CN"/>
              </w:rPr>
              <w:t>“揭榜挂帅”</w:t>
            </w:r>
            <w:r>
              <w:rPr>
                <w:rFonts w:hint="eastAsia" w:eastAsiaTheme="minorEastAsia"/>
                <w:highlight w:val="none"/>
                <w:lang w:val="en-US" w:eastAsia="zh-CN"/>
              </w:rPr>
              <w:t>机制下项目对多学科学生创业实践的育人价值。</w:t>
            </w:r>
          </w:p>
        </w:tc>
      </w:tr>
      <w:tr w14:paraId="2848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0" w:hRule="atLeast"/>
          <w:jc w:val="center"/>
        </w:trPr>
        <w:tc>
          <w:tcPr>
            <w:tcW w:w="8956" w:type="dxa"/>
            <w:gridSpan w:val="17"/>
            <w:noWrap w:val="0"/>
            <w:vAlign w:val="top"/>
          </w:tcPr>
          <w:p w14:paraId="7FCBB355">
            <w:pPr>
              <w:spacing w:before="156" w:beforeLines="50"/>
              <w:rPr>
                <w:rFonts w:hint="eastAsia"/>
                <w:b w:val="0"/>
                <w:bCs w:val="0"/>
                <w:sz w:val="24"/>
                <w:highlight w:val="none"/>
              </w:rPr>
            </w:pPr>
          </w:p>
          <w:p w14:paraId="2595AB46">
            <w:pPr>
              <w:spacing w:before="156" w:beforeLines="50"/>
              <w:rPr>
                <w:rFonts w:hint="eastAsia"/>
                <w:b w:val="0"/>
                <w:bCs w:val="0"/>
                <w:sz w:val="24"/>
                <w:highlight w:val="none"/>
              </w:rPr>
            </w:pPr>
          </w:p>
          <w:p w14:paraId="1425C4C7">
            <w:pPr>
              <w:spacing w:before="156" w:beforeLines="50"/>
              <w:rPr>
                <w:rFonts w:hint="eastAsia"/>
                <w:b w:val="0"/>
                <w:bCs w:val="0"/>
                <w:sz w:val="24"/>
                <w:highlight w:val="none"/>
              </w:rPr>
            </w:pPr>
          </w:p>
          <w:p w14:paraId="23BFCF69">
            <w:pPr>
              <w:spacing w:before="156" w:beforeLines="50"/>
              <w:rPr>
                <w:rFonts w:hint="eastAsia"/>
                <w:b w:val="0"/>
                <w:bCs w:val="0"/>
                <w:sz w:val="24"/>
                <w:highlight w:val="none"/>
              </w:rPr>
            </w:pPr>
          </w:p>
          <w:p w14:paraId="52350ACC">
            <w:pPr>
              <w:spacing w:before="156" w:beforeLines="50"/>
              <w:rPr>
                <w:rFonts w:hint="eastAsia"/>
                <w:b w:val="0"/>
                <w:bCs w:val="0"/>
                <w:sz w:val="24"/>
                <w:highlight w:val="none"/>
              </w:rPr>
            </w:pPr>
          </w:p>
          <w:p w14:paraId="1040DB36">
            <w:pPr>
              <w:spacing w:before="156" w:beforeLines="50"/>
              <w:rPr>
                <w:rFonts w:hint="eastAsia"/>
                <w:b w:val="0"/>
                <w:bCs w:val="0"/>
                <w:sz w:val="24"/>
                <w:highlight w:val="none"/>
              </w:rPr>
            </w:pPr>
          </w:p>
          <w:p w14:paraId="4424ABAD">
            <w:pPr>
              <w:spacing w:before="156" w:beforeLines="50"/>
              <w:rPr>
                <w:rFonts w:hint="eastAsia"/>
                <w:b w:val="0"/>
                <w:bCs w:val="0"/>
                <w:sz w:val="24"/>
                <w:highlight w:val="none"/>
              </w:rPr>
            </w:pPr>
          </w:p>
          <w:p w14:paraId="084316AF">
            <w:pPr>
              <w:spacing w:before="156" w:beforeLines="50"/>
              <w:rPr>
                <w:rFonts w:hint="eastAsia"/>
                <w:b w:val="0"/>
                <w:bCs w:val="0"/>
                <w:sz w:val="24"/>
                <w:highlight w:val="none"/>
              </w:rPr>
            </w:pPr>
          </w:p>
          <w:p w14:paraId="5C0CF731">
            <w:pPr>
              <w:spacing w:before="156" w:beforeLines="50"/>
              <w:rPr>
                <w:rFonts w:hint="eastAsia"/>
                <w:b w:val="0"/>
                <w:bCs w:val="0"/>
                <w:sz w:val="24"/>
                <w:highlight w:val="none"/>
              </w:rPr>
            </w:pPr>
          </w:p>
          <w:p w14:paraId="1DADD52E">
            <w:pPr>
              <w:spacing w:before="156" w:beforeLines="50"/>
              <w:rPr>
                <w:rFonts w:hint="eastAsia"/>
                <w:b w:val="0"/>
                <w:bCs w:val="0"/>
                <w:sz w:val="24"/>
                <w:highlight w:val="none"/>
              </w:rPr>
            </w:pPr>
          </w:p>
          <w:p w14:paraId="7DEFD690">
            <w:pPr>
              <w:spacing w:before="156" w:beforeLines="50"/>
              <w:rPr>
                <w:rFonts w:hint="eastAsia"/>
                <w:b w:val="0"/>
                <w:bCs w:val="0"/>
                <w:sz w:val="24"/>
                <w:highlight w:val="none"/>
              </w:rPr>
            </w:pPr>
          </w:p>
          <w:p w14:paraId="11DF0E77">
            <w:pPr>
              <w:spacing w:before="156" w:beforeLines="50"/>
              <w:rPr>
                <w:rFonts w:hint="eastAsia"/>
                <w:b w:val="0"/>
                <w:bCs w:val="0"/>
                <w:sz w:val="24"/>
                <w:highlight w:val="none"/>
              </w:rPr>
            </w:pPr>
          </w:p>
          <w:p w14:paraId="6A4CE321">
            <w:pPr>
              <w:spacing w:before="156" w:beforeLines="50"/>
              <w:rPr>
                <w:rFonts w:hint="eastAsia"/>
                <w:b w:val="0"/>
                <w:bCs w:val="0"/>
                <w:sz w:val="24"/>
                <w:highlight w:val="none"/>
              </w:rPr>
            </w:pPr>
          </w:p>
          <w:p w14:paraId="1E90E363">
            <w:pPr>
              <w:spacing w:before="156" w:beforeLines="50"/>
              <w:rPr>
                <w:rFonts w:hint="eastAsia"/>
                <w:b w:val="0"/>
                <w:bCs w:val="0"/>
                <w:sz w:val="24"/>
                <w:highlight w:val="none"/>
              </w:rPr>
            </w:pPr>
          </w:p>
        </w:tc>
      </w:tr>
      <w:tr w14:paraId="1C09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jc w:val="center"/>
        </w:trPr>
        <w:tc>
          <w:tcPr>
            <w:tcW w:w="8956" w:type="dxa"/>
            <w:gridSpan w:val="17"/>
            <w:noWrap w:val="0"/>
            <w:vAlign w:val="top"/>
          </w:tcPr>
          <w:p w14:paraId="7B2FFD96">
            <w:pPr>
              <w:keepNext/>
              <w:keepLines/>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产品配方设计</w:t>
            </w:r>
          </w:p>
          <w:p w14:paraId="2A029AFE">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1. 产品定位</w:t>
            </w:r>
          </w:p>
          <w:p w14:paraId="048ACA73">
            <w:pPr>
              <w:bidi w:val="0"/>
              <w:ind w:firstLine="420" w:firstLineChars="200"/>
              <w:rPr>
                <w:rFonts w:hint="default" w:eastAsiaTheme="minorEastAsia"/>
                <w:highlight w:val="none"/>
                <w:lang w:val="en-US" w:eastAsia="zh-CN"/>
              </w:rPr>
            </w:pPr>
            <w:r>
              <w:rPr>
                <w:rFonts w:hint="default" w:eastAsiaTheme="minorEastAsia"/>
                <w:highlight w:val="none"/>
                <w:lang w:val="en-US" w:eastAsia="zh-CN"/>
              </w:rPr>
              <w:t>请填写产品以海南赤芝为核心原料，定位为“赤芝+”复合</w:t>
            </w:r>
            <w:r>
              <w:rPr>
                <w:rFonts w:hint="eastAsia"/>
                <w:highlight w:val="none"/>
                <w:lang w:val="en-US" w:eastAsia="zh-CN"/>
              </w:rPr>
              <w:t>饮品</w:t>
            </w:r>
            <w:r>
              <w:rPr>
                <w:rFonts w:hint="default" w:eastAsiaTheme="minorEastAsia"/>
                <w:highlight w:val="none"/>
                <w:lang w:val="en-US" w:eastAsia="zh-CN"/>
              </w:rPr>
              <w:t>，主打安神助眠、舒缓减压的功效方向，突出“食药同源、天然草本”的核心差异化卖点。</w:t>
            </w:r>
          </w:p>
          <w:p w14:paraId="4D2C0E8F">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2. 配方开发方案</w:t>
            </w:r>
          </w:p>
          <w:p w14:paraId="09D43B17">
            <w:pPr>
              <w:bidi w:val="0"/>
              <w:ind w:firstLine="420" w:firstLineChars="200"/>
              <w:rPr>
                <w:rFonts w:hint="default" w:eastAsiaTheme="minorEastAsia"/>
                <w:highlight w:val="none"/>
                <w:lang w:val="en-US" w:eastAsia="zh-CN"/>
              </w:rPr>
            </w:pPr>
            <w:r>
              <w:rPr>
                <w:rFonts w:hint="default" w:eastAsiaTheme="minorEastAsia"/>
                <w:highlight w:val="none"/>
                <w:lang w:val="en-US" w:eastAsia="zh-CN"/>
              </w:rPr>
              <w:t>请以海南赤芝萃取液为功效核心，列明拟探索的多种辅料复配方案，</w:t>
            </w:r>
            <w:r>
              <w:rPr>
                <w:rFonts w:hint="eastAsia"/>
                <w:highlight w:val="none"/>
                <w:lang w:val="en-US" w:eastAsia="zh-CN"/>
              </w:rPr>
              <w:t>至少提出3种</w:t>
            </w:r>
            <w:r>
              <w:rPr>
                <w:rFonts w:hint="default" w:eastAsiaTheme="minorEastAsia"/>
                <w:highlight w:val="none"/>
                <w:lang w:val="en-US" w:eastAsia="zh-CN"/>
              </w:rPr>
              <w:t>不同的复配组合方向。严格按照揭榜任务要求，提供至少5种不同配方的复配小样方案，说明拟涵盖的辅料组合与配比梯度。简述小样制备、感官评价及稳定性试验的筛选流程，最终确定1-2款最佳配方进入中试及试产。</w:t>
            </w:r>
          </w:p>
          <w:p w14:paraId="2783CF80">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3. 风味设计</w:t>
            </w:r>
          </w:p>
          <w:p w14:paraId="44D10D5C">
            <w:pPr>
              <w:bidi w:val="0"/>
              <w:ind w:firstLine="420" w:firstLineChars="200"/>
              <w:rPr>
                <w:rFonts w:hint="default" w:eastAsiaTheme="minorEastAsia"/>
                <w:highlight w:val="none"/>
                <w:lang w:val="en-US" w:eastAsia="zh-CN"/>
              </w:rPr>
            </w:pPr>
            <w:r>
              <w:rPr>
                <w:rFonts w:hint="default" w:eastAsiaTheme="minorEastAsia"/>
                <w:highlight w:val="none"/>
                <w:lang w:val="en-US" w:eastAsia="zh-CN"/>
              </w:rPr>
              <w:t>请说明如何通过萃取工艺优化及天然辅料调配掩蔽赤芝苦涩味，打造清洁、天然、低糖的健康风味，符合“零添加”“天然健康”的消费趋势。</w:t>
            </w:r>
          </w:p>
          <w:p w14:paraId="34F8B7A8">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4. 包装设计</w:t>
            </w:r>
          </w:p>
          <w:p w14:paraId="43C8B881">
            <w:pPr>
              <w:bidi w:val="0"/>
              <w:ind w:firstLine="420" w:firstLineChars="200"/>
              <w:rPr>
                <w:rFonts w:hint="default" w:eastAsiaTheme="minorEastAsia"/>
                <w:highlight w:val="none"/>
                <w:lang w:val="en-US" w:eastAsia="zh-CN"/>
              </w:rPr>
            </w:pPr>
            <w:r>
              <w:rPr>
                <w:rFonts w:hint="default" w:eastAsiaTheme="minorEastAsia"/>
                <w:highlight w:val="none"/>
                <w:lang w:val="en-US" w:eastAsia="zh-CN"/>
              </w:rPr>
              <w:t>请提供至少2套包装外观概念草图方案，简述设计思路如何体现海南地域特色与“赤芝+”草本健康理念。</w:t>
            </w:r>
          </w:p>
        </w:tc>
      </w:tr>
      <w:tr w14:paraId="4C9E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9" w:hRule="atLeast"/>
          <w:jc w:val="center"/>
        </w:trPr>
        <w:tc>
          <w:tcPr>
            <w:tcW w:w="8956" w:type="dxa"/>
            <w:gridSpan w:val="17"/>
            <w:noWrap w:val="0"/>
            <w:vAlign w:val="top"/>
          </w:tcPr>
          <w:p w14:paraId="1ADDECB5">
            <w:pPr>
              <w:bidi w:val="0"/>
              <w:ind w:firstLine="422" w:firstLineChars="200"/>
              <w:rPr>
                <w:rFonts w:hint="eastAsia"/>
                <w:b/>
                <w:bCs/>
                <w:highlight w:val="none"/>
                <w:lang w:val="en-US" w:eastAsia="zh-CN"/>
              </w:rPr>
            </w:pPr>
          </w:p>
          <w:p w14:paraId="06CFBCA2">
            <w:pPr>
              <w:bidi w:val="0"/>
              <w:ind w:firstLine="422" w:firstLineChars="200"/>
              <w:rPr>
                <w:rFonts w:hint="eastAsia"/>
                <w:b/>
                <w:bCs/>
                <w:highlight w:val="none"/>
                <w:lang w:val="en-US" w:eastAsia="zh-CN"/>
              </w:rPr>
            </w:pPr>
          </w:p>
          <w:p w14:paraId="55C7E940">
            <w:pPr>
              <w:bidi w:val="0"/>
              <w:ind w:firstLine="422" w:firstLineChars="200"/>
              <w:rPr>
                <w:rFonts w:hint="eastAsia"/>
                <w:b/>
                <w:bCs/>
                <w:highlight w:val="none"/>
                <w:lang w:val="en-US" w:eastAsia="zh-CN"/>
              </w:rPr>
            </w:pPr>
          </w:p>
          <w:p w14:paraId="267DD167">
            <w:pPr>
              <w:bidi w:val="0"/>
              <w:ind w:firstLine="422" w:firstLineChars="200"/>
              <w:rPr>
                <w:rFonts w:hint="eastAsia"/>
                <w:b/>
                <w:bCs/>
                <w:highlight w:val="none"/>
                <w:lang w:val="en-US" w:eastAsia="zh-CN"/>
              </w:rPr>
            </w:pPr>
          </w:p>
          <w:p w14:paraId="3AEC91F7">
            <w:pPr>
              <w:bidi w:val="0"/>
              <w:ind w:firstLine="422" w:firstLineChars="200"/>
              <w:rPr>
                <w:rFonts w:hint="eastAsia"/>
                <w:b/>
                <w:bCs/>
                <w:highlight w:val="none"/>
                <w:lang w:val="en-US" w:eastAsia="zh-CN"/>
              </w:rPr>
            </w:pPr>
          </w:p>
          <w:p w14:paraId="1E18E3A2">
            <w:pPr>
              <w:bidi w:val="0"/>
              <w:ind w:firstLine="422" w:firstLineChars="200"/>
              <w:rPr>
                <w:rFonts w:hint="eastAsia"/>
                <w:b/>
                <w:bCs/>
                <w:highlight w:val="none"/>
                <w:lang w:val="en-US" w:eastAsia="zh-CN"/>
              </w:rPr>
            </w:pPr>
          </w:p>
          <w:p w14:paraId="606009E9">
            <w:pPr>
              <w:bidi w:val="0"/>
              <w:ind w:firstLine="422" w:firstLineChars="200"/>
              <w:rPr>
                <w:rFonts w:hint="eastAsia"/>
                <w:b/>
                <w:bCs/>
                <w:highlight w:val="none"/>
                <w:lang w:val="en-US" w:eastAsia="zh-CN"/>
              </w:rPr>
            </w:pPr>
          </w:p>
          <w:p w14:paraId="30BBAE75">
            <w:pPr>
              <w:bidi w:val="0"/>
              <w:ind w:firstLine="422" w:firstLineChars="200"/>
              <w:rPr>
                <w:rFonts w:hint="eastAsia"/>
                <w:b/>
                <w:bCs/>
                <w:highlight w:val="none"/>
                <w:lang w:val="en-US" w:eastAsia="zh-CN"/>
              </w:rPr>
            </w:pPr>
          </w:p>
          <w:p w14:paraId="0BE09159">
            <w:pPr>
              <w:bidi w:val="0"/>
              <w:ind w:firstLine="422" w:firstLineChars="200"/>
              <w:rPr>
                <w:rFonts w:hint="eastAsia"/>
                <w:b/>
                <w:bCs/>
                <w:highlight w:val="none"/>
                <w:lang w:val="en-US" w:eastAsia="zh-CN"/>
              </w:rPr>
            </w:pPr>
          </w:p>
          <w:p w14:paraId="6435BE7B">
            <w:pPr>
              <w:bidi w:val="0"/>
              <w:ind w:firstLine="422" w:firstLineChars="200"/>
              <w:rPr>
                <w:rFonts w:hint="eastAsia"/>
                <w:b/>
                <w:bCs/>
                <w:highlight w:val="none"/>
                <w:lang w:val="en-US" w:eastAsia="zh-CN"/>
              </w:rPr>
            </w:pPr>
          </w:p>
          <w:p w14:paraId="2C850800">
            <w:pPr>
              <w:bidi w:val="0"/>
              <w:ind w:firstLine="422" w:firstLineChars="200"/>
              <w:rPr>
                <w:rFonts w:hint="eastAsia"/>
                <w:b/>
                <w:bCs/>
                <w:highlight w:val="none"/>
                <w:lang w:val="en-US" w:eastAsia="zh-CN"/>
              </w:rPr>
            </w:pPr>
          </w:p>
          <w:p w14:paraId="5C145A46">
            <w:pPr>
              <w:bidi w:val="0"/>
              <w:ind w:firstLine="422" w:firstLineChars="200"/>
              <w:rPr>
                <w:rFonts w:hint="eastAsia"/>
                <w:b/>
                <w:bCs/>
                <w:highlight w:val="none"/>
                <w:lang w:val="en-US" w:eastAsia="zh-CN"/>
              </w:rPr>
            </w:pPr>
          </w:p>
          <w:p w14:paraId="2468CDAC">
            <w:pPr>
              <w:bidi w:val="0"/>
              <w:ind w:firstLine="422" w:firstLineChars="200"/>
              <w:rPr>
                <w:rFonts w:hint="eastAsia"/>
                <w:b/>
                <w:bCs/>
                <w:highlight w:val="none"/>
                <w:lang w:val="en-US" w:eastAsia="zh-CN"/>
              </w:rPr>
            </w:pPr>
          </w:p>
          <w:p w14:paraId="16B71903">
            <w:pPr>
              <w:bidi w:val="0"/>
              <w:ind w:firstLine="422" w:firstLineChars="200"/>
              <w:rPr>
                <w:rFonts w:hint="eastAsia"/>
                <w:b/>
                <w:bCs/>
                <w:highlight w:val="none"/>
                <w:lang w:val="en-US" w:eastAsia="zh-CN"/>
              </w:rPr>
            </w:pPr>
          </w:p>
          <w:p w14:paraId="6945359C">
            <w:pPr>
              <w:bidi w:val="0"/>
              <w:ind w:firstLine="422" w:firstLineChars="200"/>
              <w:rPr>
                <w:rFonts w:hint="eastAsia"/>
                <w:b/>
                <w:bCs/>
                <w:highlight w:val="none"/>
                <w:lang w:val="en-US" w:eastAsia="zh-CN"/>
              </w:rPr>
            </w:pPr>
          </w:p>
          <w:p w14:paraId="524EDE74">
            <w:pPr>
              <w:bidi w:val="0"/>
              <w:ind w:firstLine="422" w:firstLineChars="200"/>
              <w:rPr>
                <w:rFonts w:hint="eastAsia"/>
                <w:b/>
                <w:bCs/>
                <w:highlight w:val="none"/>
                <w:lang w:val="en-US" w:eastAsia="zh-CN"/>
              </w:rPr>
            </w:pPr>
          </w:p>
          <w:p w14:paraId="34552260">
            <w:pPr>
              <w:bidi w:val="0"/>
              <w:ind w:firstLine="422" w:firstLineChars="200"/>
              <w:rPr>
                <w:rFonts w:hint="eastAsia"/>
                <w:b/>
                <w:bCs/>
                <w:highlight w:val="none"/>
                <w:lang w:val="en-US" w:eastAsia="zh-CN"/>
              </w:rPr>
            </w:pPr>
          </w:p>
          <w:p w14:paraId="33071F5D">
            <w:pPr>
              <w:bidi w:val="0"/>
              <w:ind w:firstLine="422" w:firstLineChars="200"/>
              <w:rPr>
                <w:rFonts w:hint="eastAsia"/>
                <w:b/>
                <w:bCs/>
                <w:highlight w:val="none"/>
                <w:lang w:val="en-US" w:eastAsia="zh-CN"/>
              </w:rPr>
            </w:pPr>
          </w:p>
          <w:p w14:paraId="74CF9667">
            <w:pPr>
              <w:bidi w:val="0"/>
              <w:ind w:firstLine="422" w:firstLineChars="200"/>
              <w:rPr>
                <w:rFonts w:hint="eastAsia"/>
                <w:b/>
                <w:bCs/>
                <w:highlight w:val="none"/>
                <w:lang w:val="en-US" w:eastAsia="zh-CN"/>
              </w:rPr>
            </w:pPr>
          </w:p>
          <w:p w14:paraId="36194A7B">
            <w:pPr>
              <w:bidi w:val="0"/>
              <w:ind w:firstLine="422" w:firstLineChars="200"/>
              <w:rPr>
                <w:rFonts w:hint="eastAsia"/>
                <w:b/>
                <w:bCs/>
                <w:highlight w:val="none"/>
                <w:lang w:val="en-US" w:eastAsia="zh-CN"/>
              </w:rPr>
            </w:pPr>
          </w:p>
          <w:p w14:paraId="5F44FFCE">
            <w:pPr>
              <w:bidi w:val="0"/>
              <w:ind w:firstLine="422" w:firstLineChars="200"/>
              <w:rPr>
                <w:rFonts w:hint="eastAsia"/>
                <w:b/>
                <w:bCs/>
                <w:highlight w:val="none"/>
                <w:lang w:val="en-US" w:eastAsia="zh-CN"/>
              </w:rPr>
            </w:pPr>
          </w:p>
          <w:p w14:paraId="3716FDBC">
            <w:pPr>
              <w:bidi w:val="0"/>
              <w:ind w:firstLine="422" w:firstLineChars="200"/>
              <w:rPr>
                <w:rFonts w:hint="eastAsia"/>
                <w:b/>
                <w:bCs/>
                <w:highlight w:val="none"/>
                <w:lang w:val="en-US" w:eastAsia="zh-CN"/>
              </w:rPr>
            </w:pPr>
          </w:p>
          <w:p w14:paraId="1ED9699D">
            <w:pPr>
              <w:bidi w:val="0"/>
              <w:ind w:firstLine="422" w:firstLineChars="200"/>
              <w:rPr>
                <w:rFonts w:hint="eastAsia"/>
                <w:b/>
                <w:bCs/>
                <w:highlight w:val="none"/>
                <w:lang w:val="en-US" w:eastAsia="zh-CN"/>
              </w:rPr>
            </w:pPr>
          </w:p>
          <w:p w14:paraId="2F49DD41">
            <w:pPr>
              <w:bidi w:val="0"/>
              <w:ind w:firstLine="422" w:firstLineChars="200"/>
              <w:rPr>
                <w:rFonts w:hint="eastAsia"/>
                <w:b/>
                <w:bCs/>
                <w:highlight w:val="none"/>
                <w:lang w:val="en-US" w:eastAsia="zh-CN"/>
              </w:rPr>
            </w:pPr>
          </w:p>
        </w:tc>
      </w:tr>
      <w:tr w14:paraId="3A2C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0" w:hRule="atLeast"/>
          <w:jc w:val="center"/>
        </w:trPr>
        <w:tc>
          <w:tcPr>
            <w:tcW w:w="8956" w:type="dxa"/>
            <w:gridSpan w:val="17"/>
            <w:noWrap w:val="0"/>
            <w:vAlign w:val="top"/>
          </w:tcPr>
          <w:p w14:paraId="182A1F1F">
            <w:pPr>
              <w:numPr>
                <w:ilvl w:val="0"/>
                <w:numId w:val="1"/>
              </w:numPr>
              <w:bidi w:val="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萃取工艺研发方案</w:t>
            </w:r>
          </w:p>
          <w:p w14:paraId="1D1C3B2B">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b/>
                <w:bCs/>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1. 技术路线</w:t>
            </w:r>
          </w:p>
          <w:p w14:paraId="72A9468F">
            <w:pPr>
              <w:pStyle w:val="5"/>
              <w:keepNext w:val="0"/>
              <w:keepLines w:val="0"/>
              <w:widowControl/>
              <w:suppressLineNumbers w:val="0"/>
              <w:spacing w:before="0" w:beforeAutospacing="0" w:after="0" w:afterAutospacing="0"/>
              <w:ind w:right="0" w:firstLine="420"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kern w:val="2"/>
                <w:sz w:val="21"/>
                <w:szCs w:val="24"/>
                <w:highlight w:val="none"/>
                <w:lang w:val="en-US" w:eastAsia="zh-CN" w:bidi="ar-SA"/>
              </w:rPr>
              <w:t>请围绕海南赤芝萃取工艺研发及</w:t>
            </w:r>
            <w:r>
              <w:rPr>
                <w:rFonts w:hint="eastAsia" w:cstheme="minorBidi"/>
                <w:kern w:val="2"/>
                <w:sz w:val="21"/>
                <w:szCs w:val="24"/>
                <w:highlight w:val="none"/>
                <w:lang w:val="en-US" w:eastAsia="zh-CN" w:bidi="ar-SA"/>
              </w:rPr>
              <w:t>饮品</w:t>
            </w:r>
            <w:r>
              <w:rPr>
                <w:rFonts w:hint="default" w:asciiTheme="minorHAnsi" w:hAnsiTheme="minorHAnsi" w:eastAsiaTheme="minorEastAsia" w:cstheme="minorBidi"/>
                <w:kern w:val="2"/>
                <w:sz w:val="21"/>
                <w:szCs w:val="24"/>
                <w:highlight w:val="none"/>
                <w:lang w:val="en-US" w:eastAsia="zh-CN" w:bidi="ar-SA"/>
              </w:rPr>
              <w:t>复配应用，按流程描述完整技术路线。需涵盖：原料前处理（干燥、粉碎、过筛，检测水分及有效成分基础值）→萃取工艺对比实验（至少3种不同萃取技术对比，说明考察指标）→最佳工艺确定（说明优化方法，编写SOP）→</w:t>
            </w:r>
            <w:r>
              <w:rPr>
                <w:rFonts w:hint="eastAsia" w:cstheme="minorBidi"/>
                <w:kern w:val="2"/>
                <w:sz w:val="21"/>
                <w:szCs w:val="24"/>
                <w:highlight w:val="none"/>
                <w:lang w:val="en-US" w:eastAsia="zh-CN" w:bidi="ar-SA"/>
              </w:rPr>
              <w:t>饮品</w:t>
            </w:r>
            <w:r>
              <w:rPr>
                <w:rFonts w:hint="default" w:asciiTheme="minorHAnsi" w:hAnsiTheme="minorHAnsi" w:eastAsiaTheme="minorEastAsia" w:cstheme="minorBidi"/>
                <w:kern w:val="2"/>
                <w:sz w:val="21"/>
                <w:szCs w:val="24"/>
                <w:highlight w:val="none"/>
                <w:lang w:val="en-US" w:eastAsia="zh-CN" w:bidi="ar-SA"/>
              </w:rPr>
              <w:t>复配与感官优化→中试验证（至少3批次重复验证）</w:t>
            </w:r>
          </w:p>
          <w:p w14:paraId="35C4AADB">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b/>
                <w:bCs/>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2. 关键技术难点及解决方案</w:t>
            </w:r>
          </w:p>
          <w:p w14:paraId="4850EB89">
            <w:pPr>
              <w:pStyle w:val="5"/>
              <w:keepNext w:val="0"/>
              <w:keepLines w:val="0"/>
              <w:widowControl/>
              <w:suppressLineNumbers w:val="0"/>
              <w:spacing w:before="0" w:beforeAutospacing="0" w:after="0" w:afterAutospacing="0"/>
              <w:ind w:right="0" w:firstLine="420"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kern w:val="2"/>
                <w:sz w:val="21"/>
                <w:szCs w:val="24"/>
                <w:highlight w:val="none"/>
                <w:lang w:val="en-US" w:eastAsia="zh-CN" w:bidi="ar-SA"/>
              </w:rPr>
              <w:t>请逐项说明本项目面临的关键技术难点及对应的解决方案。至少涵盖：三萜类成分提取率低的解决措施；苦涩味去除或掩蔽的技术路径；萃取液沉淀与褐变的控制方案；工艺放大风险的评估与应对预案。</w:t>
            </w:r>
          </w:p>
          <w:p w14:paraId="053E67FE">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b/>
                <w:bCs/>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3. 研发进度安排</w:t>
            </w:r>
          </w:p>
          <w:p w14:paraId="3ADC53C1">
            <w:pPr>
              <w:pStyle w:val="5"/>
              <w:keepNext w:val="0"/>
              <w:keepLines w:val="0"/>
              <w:widowControl/>
              <w:suppressLineNumbers w:val="0"/>
              <w:spacing w:before="0" w:beforeAutospacing="0" w:after="0" w:afterAutospacing="0"/>
              <w:ind w:right="0" w:firstLine="420" w:firstLineChars="200"/>
              <w:rPr>
                <w:rFonts w:hint="default" w:ascii="宋体" w:hAnsi="宋体" w:eastAsia="宋体" w:cs="宋体"/>
                <w:b/>
                <w:bCs/>
                <w:kern w:val="0"/>
                <w:szCs w:val="27"/>
                <w:highlight w:val="none"/>
                <w:lang w:val="en-US" w:eastAsia="zh-CN" w:bidi="ar"/>
              </w:rPr>
            </w:pPr>
            <w:r>
              <w:rPr>
                <w:rFonts w:hint="default" w:asciiTheme="minorHAnsi" w:hAnsiTheme="minorHAnsi" w:eastAsiaTheme="minorEastAsia" w:cstheme="minorBidi"/>
                <w:kern w:val="2"/>
                <w:sz w:val="21"/>
                <w:szCs w:val="24"/>
                <w:highlight w:val="none"/>
                <w:lang w:val="en-US" w:eastAsia="zh-CN" w:bidi="ar-SA"/>
              </w:rPr>
              <w:t>请按阶段说明开发计划。立项阶段完成团队组建、签订联合协议、原料采购；研发阶段完成萃取工艺对比实验、数据分析、配方小样调配；中期检查提交工艺方案、配方方案、包装概念、实验室样品及测试数据；中试验证与试产阶段完成3批次中试验证及2000瓶试产；市场测试与总结阶段完成多客群市场测试、数据收集与分析、总结报告撰写；结题验收阶段提交全部交付物并完成答辩</w:t>
            </w:r>
            <w:r>
              <w:rPr>
                <w:rFonts w:hint="eastAsia" w:cstheme="minorBidi"/>
                <w:kern w:val="2"/>
                <w:sz w:val="21"/>
                <w:szCs w:val="24"/>
                <w:highlight w:val="none"/>
                <w:lang w:val="en-US" w:eastAsia="zh-CN" w:bidi="ar-SA"/>
              </w:rPr>
              <w:t>。</w:t>
            </w:r>
          </w:p>
        </w:tc>
      </w:tr>
      <w:tr w14:paraId="2DB8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6" w:type="dxa"/>
            <w:gridSpan w:val="17"/>
            <w:noWrap w:val="0"/>
            <w:vAlign w:val="top"/>
          </w:tcPr>
          <w:p w14:paraId="03648F37">
            <w:pPr>
              <w:bidi w:val="0"/>
              <w:rPr>
                <w:rFonts w:hint="eastAsia"/>
                <w:b/>
                <w:bCs/>
                <w:highlight w:val="none"/>
                <w:lang w:val="en-US" w:eastAsia="zh-CN"/>
              </w:rPr>
            </w:pPr>
          </w:p>
          <w:p w14:paraId="0F560C22">
            <w:pPr>
              <w:bidi w:val="0"/>
              <w:rPr>
                <w:rFonts w:hint="eastAsia"/>
                <w:b/>
                <w:bCs/>
                <w:highlight w:val="none"/>
                <w:lang w:val="en-US" w:eastAsia="zh-CN"/>
              </w:rPr>
            </w:pPr>
          </w:p>
          <w:p w14:paraId="20045C8D">
            <w:pPr>
              <w:bidi w:val="0"/>
              <w:rPr>
                <w:rFonts w:hint="eastAsia"/>
                <w:b/>
                <w:bCs/>
                <w:highlight w:val="none"/>
                <w:lang w:val="en-US" w:eastAsia="zh-CN"/>
              </w:rPr>
            </w:pPr>
          </w:p>
          <w:p w14:paraId="0113EDDF">
            <w:pPr>
              <w:bidi w:val="0"/>
              <w:rPr>
                <w:rFonts w:hint="eastAsia"/>
                <w:b/>
                <w:bCs/>
                <w:highlight w:val="none"/>
                <w:lang w:val="en-US" w:eastAsia="zh-CN"/>
              </w:rPr>
            </w:pPr>
          </w:p>
          <w:p w14:paraId="71C28971">
            <w:pPr>
              <w:bidi w:val="0"/>
              <w:rPr>
                <w:rFonts w:hint="eastAsia"/>
                <w:b/>
                <w:bCs/>
                <w:highlight w:val="none"/>
                <w:lang w:val="en-US" w:eastAsia="zh-CN"/>
              </w:rPr>
            </w:pPr>
          </w:p>
          <w:p w14:paraId="7A883244">
            <w:pPr>
              <w:bidi w:val="0"/>
              <w:rPr>
                <w:rFonts w:hint="eastAsia"/>
                <w:b/>
                <w:bCs/>
                <w:highlight w:val="none"/>
                <w:lang w:val="en-US" w:eastAsia="zh-CN"/>
              </w:rPr>
            </w:pPr>
          </w:p>
          <w:p w14:paraId="0A7A7C97">
            <w:pPr>
              <w:bidi w:val="0"/>
              <w:rPr>
                <w:rFonts w:hint="eastAsia"/>
                <w:b/>
                <w:bCs/>
                <w:highlight w:val="none"/>
                <w:lang w:val="en-US" w:eastAsia="zh-CN"/>
              </w:rPr>
            </w:pPr>
          </w:p>
          <w:p w14:paraId="5E3A1449">
            <w:pPr>
              <w:bidi w:val="0"/>
              <w:rPr>
                <w:rFonts w:hint="eastAsia"/>
                <w:b/>
                <w:bCs/>
                <w:highlight w:val="none"/>
                <w:lang w:val="en-US" w:eastAsia="zh-CN"/>
              </w:rPr>
            </w:pPr>
          </w:p>
          <w:p w14:paraId="247DA742">
            <w:pPr>
              <w:bidi w:val="0"/>
              <w:rPr>
                <w:rFonts w:hint="eastAsia"/>
                <w:b/>
                <w:bCs/>
                <w:highlight w:val="none"/>
                <w:lang w:val="en-US" w:eastAsia="zh-CN"/>
              </w:rPr>
            </w:pPr>
          </w:p>
          <w:p w14:paraId="4FC8BAB0">
            <w:pPr>
              <w:bidi w:val="0"/>
              <w:rPr>
                <w:rFonts w:hint="eastAsia"/>
                <w:b/>
                <w:bCs/>
                <w:highlight w:val="none"/>
                <w:lang w:val="en-US" w:eastAsia="zh-CN"/>
              </w:rPr>
            </w:pPr>
          </w:p>
          <w:p w14:paraId="6EB6F116">
            <w:pPr>
              <w:bidi w:val="0"/>
              <w:rPr>
                <w:rFonts w:hint="eastAsia"/>
                <w:b/>
                <w:bCs/>
                <w:highlight w:val="none"/>
                <w:lang w:val="en-US" w:eastAsia="zh-CN"/>
              </w:rPr>
            </w:pPr>
          </w:p>
          <w:p w14:paraId="3F36D4D4">
            <w:pPr>
              <w:bidi w:val="0"/>
              <w:rPr>
                <w:rFonts w:hint="eastAsia"/>
                <w:b/>
                <w:bCs/>
                <w:highlight w:val="none"/>
                <w:lang w:val="en-US" w:eastAsia="zh-CN"/>
              </w:rPr>
            </w:pPr>
          </w:p>
          <w:p w14:paraId="1FBA0631">
            <w:pPr>
              <w:bidi w:val="0"/>
              <w:rPr>
                <w:rFonts w:hint="eastAsia"/>
                <w:b/>
                <w:bCs/>
                <w:highlight w:val="none"/>
                <w:lang w:val="en-US" w:eastAsia="zh-CN"/>
              </w:rPr>
            </w:pPr>
          </w:p>
          <w:p w14:paraId="1A917A97">
            <w:pPr>
              <w:bidi w:val="0"/>
              <w:rPr>
                <w:rFonts w:hint="eastAsia"/>
                <w:b/>
                <w:bCs/>
                <w:highlight w:val="none"/>
                <w:lang w:val="en-US" w:eastAsia="zh-CN"/>
              </w:rPr>
            </w:pPr>
          </w:p>
          <w:p w14:paraId="7FE0E860">
            <w:pPr>
              <w:bidi w:val="0"/>
              <w:rPr>
                <w:rFonts w:hint="eastAsia"/>
                <w:b/>
                <w:bCs/>
                <w:highlight w:val="none"/>
                <w:lang w:val="en-US" w:eastAsia="zh-CN"/>
              </w:rPr>
            </w:pPr>
          </w:p>
          <w:p w14:paraId="5826B5CA">
            <w:pPr>
              <w:bidi w:val="0"/>
              <w:rPr>
                <w:rFonts w:hint="eastAsia"/>
                <w:b/>
                <w:bCs/>
                <w:highlight w:val="none"/>
                <w:lang w:val="en-US" w:eastAsia="zh-CN"/>
              </w:rPr>
            </w:pPr>
          </w:p>
          <w:p w14:paraId="168C2FD5">
            <w:pPr>
              <w:bidi w:val="0"/>
              <w:rPr>
                <w:rFonts w:hint="eastAsia"/>
                <w:b/>
                <w:bCs/>
                <w:highlight w:val="none"/>
                <w:lang w:val="en-US" w:eastAsia="zh-CN"/>
              </w:rPr>
            </w:pPr>
          </w:p>
          <w:p w14:paraId="147FB377">
            <w:pPr>
              <w:bidi w:val="0"/>
              <w:rPr>
                <w:rFonts w:hint="eastAsia"/>
                <w:b/>
                <w:bCs/>
                <w:highlight w:val="none"/>
                <w:lang w:val="en-US" w:eastAsia="zh-CN"/>
              </w:rPr>
            </w:pPr>
          </w:p>
          <w:p w14:paraId="45A6AFAF">
            <w:pPr>
              <w:bidi w:val="0"/>
              <w:rPr>
                <w:rFonts w:hint="eastAsia"/>
                <w:b/>
                <w:bCs/>
                <w:highlight w:val="none"/>
                <w:lang w:val="en-US" w:eastAsia="zh-CN"/>
              </w:rPr>
            </w:pPr>
          </w:p>
          <w:p w14:paraId="0E203FC5">
            <w:pPr>
              <w:bidi w:val="0"/>
              <w:rPr>
                <w:rFonts w:hint="eastAsia"/>
                <w:b/>
                <w:bCs/>
                <w:highlight w:val="none"/>
                <w:lang w:val="en-US" w:eastAsia="zh-CN"/>
              </w:rPr>
            </w:pPr>
          </w:p>
          <w:p w14:paraId="7ECFD703">
            <w:pPr>
              <w:bidi w:val="0"/>
              <w:rPr>
                <w:rFonts w:hint="eastAsia"/>
                <w:b/>
                <w:bCs/>
                <w:highlight w:val="none"/>
                <w:lang w:val="en-US" w:eastAsia="zh-CN"/>
              </w:rPr>
            </w:pPr>
          </w:p>
          <w:p w14:paraId="64FB15A6">
            <w:pPr>
              <w:bidi w:val="0"/>
              <w:rPr>
                <w:rFonts w:hint="eastAsia"/>
                <w:b/>
                <w:bCs/>
                <w:highlight w:val="none"/>
                <w:lang w:val="en-US" w:eastAsia="zh-CN"/>
              </w:rPr>
            </w:pPr>
          </w:p>
          <w:p w14:paraId="5B94215B">
            <w:pPr>
              <w:bidi w:val="0"/>
              <w:rPr>
                <w:rFonts w:hint="eastAsia"/>
                <w:b/>
                <w:bCs/>
                <w:highlight w:val="none"/>
                <w:lang w:val="en-US" w:eastAsia="zh-CN"/>
              </w:rPr>
            </w:pPr>
          </w:p>
        </w:tc>
      </w:tr>
      <w:tr w14:paraId="042D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8956" w:type="dxa"/>
            <w:gridSpan w:val="17"/>
            <w:noWrap w:val="0"/>
            <w:vAlign w:val="center"/>
          </w:tcPr>
          <w:p w14:paraId="01AB1E6A">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小批量试产与交付计划（须满足2000瓶试产配合）</w:t>
            </w:r>
          </w:p>
          <w:p w14:paraId="4017C775">
            <w:pPr>
              <w:bidi w:val="0"/>
              <w:ind w:firstLine="420" w:firstLineChars="200"/>
              <w:rPr>
                <w:rFonts w:hint="default"/>
                <w:highlight w:val="none"/>
              </w:rPr>
            </w:pPr>
            <w:r>
              <w:rPr>
                <w:rFonts w:hint="default"/>
                <w:highlight w:val="none"/>
              </w:rPr>
              <w:t>请说明联合企业的相关资质及提供的设备资源支持（中试提取设备、调配罐、灌装线等）。描述生产流程及周期（萃取液制备→调配→过滤→灌装→灭菌→包装，约4-6周）。说明质量控制流程（原料来料检验、关键控制点监控、半成品检测、成品检测、出厂检验）及包装制作计划（约</w:t>
            </w:r>
            <w:r>
              <w:rPr>
                <w:rFonts w:hint="eastAsia"/>
                <w:highlight w:val="none"/>
                <w:lang w:eastAsia="zh-CN"/>
              </w:rPr>
              <w:t>2～3周</w:t>
            </w:r>
            <w:r>
              <w:rPr>
                <w:rFonts w:hint="default"/>
                <w:highlight w:val="none"/>
              </w:rPr>
              <w:t>）。</w:t>
            </w:r>
          </w:p>
          <w:p w14:paraId="7A16FCB9">
            <w:pPr>
              <w:bidi w:val="0"/>
              <w:ind w:firstLine="422" w:firstLineChars="200"/>
              <w:rPr>
                <w:rFonts w:hint="default"/>
                <w:highlight w:val="none"/>
                <w:lang w:val="en-US" w:eastAsia="zh-CN"/>
              </w:rPr>
            </w:pPr>
            <w:r>
              <w:rPr>
                <w:rFonts w:hint="default"/>
                <w:b/>
                <w:bCs/>
                <w:highlight w:val="none"/>
                <w:lang w:val="en-US" w:eastAsia="zh-CN"/>
              </w:rPr>
              <w:t>合规资质</w:t>
            </w:r>
            <w:r>
              <w:rPr>
                <w:rFonts w:hint="eastAsia"/>
                <w:b/>
                <w:bCs/>
                <w:highlight w:val="none"/>
                <w:lang w:val="en-US" w:eastAsia="zh-CN"/>
              </w:rPr>
              <w:t>方面</w:t>
            </w:r>
            <w:r>
              <w:rPr>
                <w:rFonts w:hint="default"/>
                <w:b/>
                <w:bCs/>
                <w:highlight w:val="none"/>
                <w:lang w:val="en-US" w:eastAsia="zh-CN"/>
              </w:rPr>
              <w:t>：</w:t>
            </w:r>
            <w:r>
              <w:rPr>
                <w:rFonts w:hint="default"/>
                <w:highlight w:val="none"/>
                <w:lang w:val="en-US" w:eastAsia="zh-CN"/>
              </w:rPr>
              <w:t xml:space="preserve"> 说明拟依据的食品安全国家标准，完成萃取液及终产品检测项目（标志性成分含量、微生物指标、重金属、农药残留等），标签符合GB 7718及相关规定。</w:t>
            </w:r>
          </w:p>
          <w:p w14:paraId="6CE89374">
            <w:pPr>
              <w:bidi w:val="0"/>
              <w:ind w:firstLine="422" w:firstLineChars="200"/>
              <w:rPr>
                <w:rFonts w:hint="default"/>
                <w:highlight w:val="none"/>
                <w:lang w:val="en-US" w:eastAsia="zh-CN"/>
              </w:rPr>
            </w:pPr>
            <w:r>
              <w:rPr>
                <w:rFonts w:hint="default"/>
                <w:b/>
                <w:bCs/>
                <w:highlight w:val="none"/>
                <w:lang w:val="en-US" w:eastAsia="zh-CN"/>
              </w:rPr>
              <w:t>交付物清单：</w:t>
            </w:r>
            <w:r>
              <w:rPr>
                <w:rFonts w:hint="default"/>
                <w:highlight w:val="none"/>
                <w:lang w:val="en-US" w:eastAsia="zh-CN"/>
              </w:rPr>
              <w:t>共七项——①2000瓶小批量试产成品，包装完整合规，达到可售卖状态；②全套产品质量检测报告；③《海南赤芝萃取工艺研发报告》（含原料分析、工艺对比数据、最佳工艺SOP、物料衡算、成本核算、设备选型及放大风险评估）；④工艺流程图、关键控制点清单及质量控制方案；⑤《产品开发与创业实践总结报告》（含配方研发日志、工艺验证数据、市场测试反馈、商业化可行性分析）；⑥多客群市场测试反馈报告；⑦项目源文件及实验原始数据。</w:t>
            </w:r>
          </w:p>
        </w:tc>
      </w:tr>
      <w:tr w14:paraId="5102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5" w:hRule="atLeast"/>
          <w:jc w:val="center"/>
        </w:trPr>
        <w:tc>
          <w:tcPr>
            <w:tcW w:w="8956" w:type="dxa"/>
            <w:gridSpan w:val="17"/>
            <w:noWrap w:val="0"/>
            <w:vAlign w:val="center"/>
          </w:tcPr>
          <w:p w14:paraId="78493139">
            <w:pPr>
              <w:bidi w:val="0"/>
              <w:rPr>
                <w:rFonts w:hint="default"/>
                <w:highlight w:val="none"/>
              </w:rPr>
            </w:pPr>
          </w:p>
        </w:tc>
      </w:tr>
      <w:tr w14:paraId="7FE5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0" w:hRule="atLeast"/>
          <w:jc w:val="center"/>
        </w:trPr>
        <w:tc>
          <w:tcPr>
            <w:tcW w:w="8956" w:type="dxa"/>
            <w:gridSpan w:val="17"/>
            <w:noWrap w:val="0"/>
            <w:vAlign w:val="center"/>
          </w:tcPr>
          <w:p w14:paraId="501BD6BC">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市场测试与商业化路径</w:t>
            </w:r>
          </w:p>
          <w:p w14:paraId="237E2F88">
            <w:pPr>
              <w:bidi w:val="0"/>
              <w:ind w:firstLine="422" w:firstLineChars="200"/>
              <w:rPr>
                <w:rFonts w:hint="default"/>
                <w:b/>
                <w:bCs/>
                <w:highlight w:val="none"/>
                <w:lang w:val="en-US" w:eastAsia="zh-CN"/>
              </w:rPr>
            </w:pPr>
            <w:r>
              <w:rPr>
                <w:rFonts w:hint="default"/>
                <w:b/>
                <w:bCs/>
                <w:highlight w:val="none"/>
                <w:lang w:val="en-US" w:eastAsia="zh-CN"/>
              </w:rPr>
              <w:t>1. 目标市场分析</w:t>
            </w:r>
          </w:p>
          <w:p w14:paraId="4A582B2B">
            <w:pPr>
              <w:bidi w:val="0"/>
              <w:ind w:firstLine="420" w:firstLineChars="200"/>
              <w:rPr>
                <w:rFonts w:hint="default"/>
                <w:highlight w:val="none"/>
                <w:lang w:val="en-US" w:eastAsia="zh-CN"/>
              </w:rPr>
            </w:pPr>
            <w:r>
              <w:rPr>
                <w:rFonts w:hint="default"/>
                <w:highlight w:val="none"/>
                <w:lang w:val="en-US" w:eastAsia="zh-CN"/>
              </w:rPr>
              <w:t>请分析助眠类</w:t>
            </w:r>
            <w:r>
              <w:rPr>
                <w:rFonts w:hint="eastAsia"/>
                <w:highlight w:val="none"/>
                <w:lang w:val="en-US" w:eastAsia="zh-CN"/>
              </w:rPr>
              <w:t>饮品</w:t>
            </w:r>
            <w:r>
              <w:rPr>
                <w:rFonts w:hint="default"/>
                <w:highlight w:val="none"/>
                <w:lang w:val="en-US" w:eastAsia="zh-CN"/>
              </w:rPr>
              <w:t>市场现状及天然草本类竞品情况，说明本产品的差异化竞争优势。逐类描述目标客群——大学生及青年群体、都市白领及上班族、中年及亚健康调理人群——的核心需求与消费特征。</w:t>
            </w:r>
          </w:p>
          <w:p w14:paraId="6EC8F91B">
            <w:pPr>
              <w:bidi w:val="0"/>
              <w:ind w:firstLine="422" w:firstLineChars="200"/>
              <w:rPr>
                <w:rFonts w:hint="default"/>
                <w:highlight w:val="none"/>
                <w:lang w:val="en-US" w:eastAsia="zh-CN"/>
              </w:rPr>
            </w:pPr>
            <w:r>
              <w:rPr>
                <w:rFonts w:hint="default"/>
                <w:b/>
                <w:bCs/>
                <w:highlight w:val="none"/>
                <w:lang w:val="en-US" w:eastAsia="zh-CN"/>
              </w:rPr>
              <w:t>2. 市场测试方案</w:t>
            </w:r>
          </w:p>
          <w:p w14:paraId="7C0EDF64">
            <w:pPr>
              <w:bidi w:val="0"/>
              <w:ind w:firstLine="420" w:firstLineChars="200"/>
              <w:rPr>
                <w:rFonts w:hint="default"/>
                <w:b/>
                <w:bCs/>
                <w:highlight w:val="none"/>
                <w:lang w:val="en-US" w:eastAsia="zh-CN"/>
              </w:rPr>
            </w:pPr>
            <w:r>
              <w:rPr>
                <w:rFonts w:hint="default"/>
                <w:highlight w:val="none"/>
                <w:lang w:val="en-US" w:eastAsia="zh-CN"/>
              </w:rPr>
              <w:t>请说明测试场景（校园设试饮点及社群线上领取、周边写字楼及商圈面向白领试饮、社区健康活动面向中老年试饮）、测试周期（</w:t>
            </w:r>
            <w:r>
              <w:rPr>
                <w:rFonts w:hint="eastAsia"/>
                <w:highlight w:val="none"/>
                <w:lang w:val="en-US" w:eastAsia="zh-CN"/>
              </w:rPr>
              <w:t>2～3周</w:t>
            </w:r>
            <w:r>
              <w:rPr>
                <w:rFonts w:hint="default"/>
                <w:highlight w:val="none"/>
                <w:lang w:val="en-US" w:eastAsia="zh-CN"/>
              </w:rPr>
              <w:t>）、样品发放数量（不少于300份）及有效问卷回收目标（不少于150份）。说明数据收集维度（外观评价、口感接受度、功效感知、包装评价、复购意愿、价格接受区间）</w:t>
            </w:r>
            <w:r>
              <w:rPr>
                <w:rFonts w:hint="default"/>
                <w:b/>
                <w:bCs/>
                <w:highlight w:val="none"/>
                <w:lang w:val="en-US" w:eastAsia="zh-CN"/>
              </w:rPr>
              <w:t>。</w:t>
            </w:r>
          </w:p>
          <w:p w14:paraId="435906B2">
            <w:pPr>
              <w:bidi w:val="0"/>
              <w:ind w:firstLine="420" w:firstLineChars="200"/>
              <w:rPr>
                <w:rFonts w:hint="default"/>
                <w:highlight w:val="none"/>
                <w:lang w:val="en-US" w:eastAsia="zh-CN"/>
              </w:rPr>
            </w:pPr>
            <w:r>
              <w:rPr>
                <w:rFonts w:hint="default"/>
                <w:highlight w:val="none"/>
                <w:lang w:val="en-US" w:eastAsia="zh-CN"/>
              </w:rPr>
              <w:t>3. 后续商业化设想</w:t>
            </w:r>
          </w:p>
          <w:p w14:paraId="002F5E0F">
            <w:pPr>
              <w:bidi w:val="0"/>
              <w:ind w:firstLine="420" w:firstLineChars="200"/>
              <w:rPr>
                <w:rFonts w:hint="default" w:eastAsia="宋体"/>
                <w:b w:val="0"/>
                <w:bCs w:val="0"/>
                <w:color w:val="FF0000"/>
                <w:sz w:val="24"/>
                <w:highlight w:val="none"/>
                <w:lang w:val="en-US" w:eastAsia="zh-CN"/>
              </w:rPr>
            </w:pPr>
            <w:r>
              <w:rPr>
                <w:rFonts w:hint="default"/>
                <w:highlight w:val="none"/>
                <w:lang w:val="en-US" w:eastAsia="zh-CN"/>
              </w:rPr>
              <w:t>请简述通过海南旅游特产渠道、本地连锁便利店商超、线上电商平台等渠道拓展的市场路径。</w:t>
            </w:r>
          </w:p>
        </w:tc>
      </w:tr>
      <w:tr w14:paraId="63CF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6" w:type="dxa"/>
            <w:gridSpan w:val="17"/>
            <w:noWrap w:val="0"/>
            <w:vAlign w:val="center"/>
          </w:tcPr>
          <w:p w14:paraId="7CC1F110">
            <w:pPr>
              <w:bidi w:val="0"/>
              <w:rPr>
                <w:rFonts w:hint="eastAsia"/>
                <w:b/>
                <w:bCs/>
                <w:highlight w:val="none"/>
                <w:lang w:val="en-US" w:eastAsia="zh-CN"/>
              </w:rPr>
            </w:pPr>
          </w:p>
          <w:p w14:paraId="2DB8590F">
            <w:pPr>
              <w:bidi w:val="0"/>
              <w:rPr>
                <w:rFonts w:hint="eastAsia"/>
                <w:b/>
                <w:bCs/>
                <w:highlight w:val="none"/>
                <w:lang w:val="en-US" w:eastAsia="zh-CN"/>
              </w:rPr>
            </w:pPr>
          </w:p>
          <w:p w14:paraId="7098B07D">
            <w:pPr>
              <w:bidi w:val="0"/>
              <w:rPr>
                <w:rFonts w:hint="eastAsia"/>
                <w:b/>
                <w:bCs/>
                <w:highlight w:val="none"/>
                <w:lang w:val="en-US" w:eastAsia="zh-CN"/>
              </w:rPr>
            </w:pPr>
          </w:p>
          <w:p w14:paraId="4BDD09F6">
            <w:pPr>
              <w:bidi w:val="0"/>
              <w:rPr>
                <w:rFonts w:hint="eastAsia"/>
                <w:b/>
                <w:bCs/>
                <w:highlight w:val="none"/>
                <w:lang w:val="en-US" w:eastAsia="zh-CN"/>
              </w:rPr>
            </w:pPr>
          </w:p>
          <w:p w14:paraId="39BEB0BA">
            <w:pPr>
              <w:bidi w:val="0"/>
              <w:rPr>
                <w:rFonts w:hint="eastAsia"/>
                <w:b/>
                <w:bCs/>
                <w:highlight w:val="none"/>
                <w:lang w:val="en-US" w:eastAsia="zh-CN"/>
              </w:rPr>
            </w:pPr>
          </w:p>
          <w:p w14:paraId="1BC8630B">
            <w:pPr>
              <w:bidi w:val="0"/>
              <w:rPr>
                <w:rFonts w:hint="eastAsia"/>
                <w:b/>
                <w:bCs/>
                <w:highlight w:val="none"/>
                <w:lang w:val="en-US" w:eastAsia="zh-CN"/>
              </w:rPr>
            </w:pPr>
          </w:p>
          <w:p w14:paraId="0DECD667">
            <w:pPr>
              <w:bidi w:val="0"/>
              <w:rPr>
                <w:rFonts w:hint="eastAsia"/>
                <w:b/>
                <w:bCs/>
                <w:highlight w:val="none"/>
                <w:lang w:val="en-US" w:eastAsia="zh-CN"/>
              </w:rPr>
            </w:pPr>
          </w:p>
          <w:p w14:paraId="67E6FF48">
            <w:pPr>
              <w:bidi w:val="0"/>
              <w:rPr>
                <w:rFonts w:hint="eastAsia"/>
                <w:b/>
                <w:bCs/>
                <w:highlight w:val="none"/>
                <w:lang w:val="en-US" w:eastAsia="zh-CN"/>
              </w:rPr>
            </w:pPr>
          </w:p>
          <w:p w14:paraId="6AA9FCA5">
            <w:pPr>
              <w:bidi w:val="0"/>
              <w:rPr>
                <w:rFonts w:hint="eastAsia"/>
                <w:b/>
                <w:bCs/>
                <w:highlight w:val="none"/>
                <w:lang w:val="en-US" w:eastAsia="zh-CN"/>
              </w:rPr>
            </w:pPr>
          </w:p>
          <w:p w14:paraId="4DFF8617">
            <w:pPr>
              <w:bidi w:val="0"/>
              <w:rPr>
                <w:rFonts w:hint="eastAsia"/>
                <w:b/>
                <w:bCs/>
                <w:highlight w:val="none"/>
                <w:lang w:val="en-US" w:eastAsia="zh-CN"/>
              </w:rPr>
            </w:pPr>
          </w:p>
          <w:p w14:paraId="6AC473C4">
            <w:pPr>
              <w:bidi w:val="0"/>
              <w:rPr>
                <w:rFonts w:hint="eastAsia"/>
                <w:b/>
                <w:bCs/>
                <w:highlight w:val="none"/>
                <w:lang w:val="en-US" w:eastAsia="zh-CN"/>
              </w:rPr>
            </w:pPr>
          </w:p>
          <w:p w14:paraId="6C6BA234">
            <w:pPr>
              <w:bidi w:val="0"/>
              <w:rPr>
                <w:rFonts w:hint="eastAsia"/>
                <w:b/>
                <w:bCs/>
                <w:highlight w:val="none"/>
                <w:lang w:val="en-US" w:eastAsia="zh-CN"/>
              </w:rPr>
            </w:pPr>
          </w:p>
          <w:p w14:paraId="532C3527">
            <w:pPr>
              <w:bidi w:val="0"/>
              <w:rPr>
                <w:rFonts w:hint="eastAsia"/>
                <w:b/>
                <w:bCs/>
                <w:highlight w:val="none"/>
                <w:lang w:val="en-US" w:eastAsia="zh-CN"/>
              </w:rPr>
            </w:pPr>
          </w:p>
          <w:p w14:paraId="6E2C3A9B">
            <w:pPr>
              <w:bidi w:val="0"/>
              <w:rPr>
                <w:rFonts w:hint="eastAsia"/>
                <w:b/>
                <w:bCs/>
                <w:highlight w:val="none"/>
                <w:lang w:val="en-US" w:eastAsia="zh-CN"/>
              </w:rPr>
            </w:pPr>
          </w:p>
          <w:p w14:paraId="089D3CC1">
            <w:pPr>
              <w:bidi w:val="0"/>
              <w:rPr>
                <w:rFonts w:hint="eastAsia"/>
                <w:b/>
                <w:bCs/>
                <w:highlight w:val="none"/>
                <w:lang w:val="en-US" w:eastAsia="zh-CN"/>
              </w:rPr>
            </w:pPr>
          </w:p>
          <w:p w14:paraId="6B761EFE">
            <w:pPr>
              <w:bidi w:val="0"/>
              <w:rPr>
                <w:rFonts w:hint="eastAsia"/>
                <w:b/>
                <w:bCs/>
                <w:highlight w:val="none"/>
                <w:lang w:val="en-US" w:eastAsia="zh-CN"/>
              </w:rPr>
            </w:pPr>
          </w:p>
          <w:p w14:paraId="0930EBB1">
            <w:pPr>
              <w:bidi w:val="0"/>
              <w:rPr>
                <w:rFonts w:hint="eastAsia"/>
                <w:b/>
                <w:bCs/>
                <w:highlight w:val="none"/>
                <w:lang w:val="en-US" w:eastAsia="zh-CN"/>
              </w:rPr>
            </w:pPr>
          </w:p>
          <w:p w14:paraId="5754252F">
            <w:pPr>
              <w:bidi w:val="0"/>
              <w:rPr>
                <w:rFonts w:hint="eastAsia"/>
                <w:b/>
                <w:bCs/>
                <w:highlight w:val="none"/>
                <w:lang w:val="en-US" w:eastAsia="zh-CN"/>
              </w:rPr>
            </w:pPr>
          </w:p>
          <w:p w14:paraId="386707EF">
            <w:pPr>
              <w:bidi w:val="0"/>
              <w:rPr>
                <w:rFonts w:hint="eastAsia"/>
                <w:b/>
                <w:bCs/>
                <w:highlight w:val="none"/>
                <w:lang w:val="en-US" w:eastAsia="zh-CN"/>
              </w:rPr>
            </w:pPr>
          </w:p>
          <w:p w14:paraId="0D1157A5">
            <w:pPr>
              <w:bidi w:val="0"/>
              <w:rPr>
                <w:rFonts w:hint="eastAsia"/>
                <w:b/>
                <w:bCs/>
                <w:highlight w:val="none"/>
                <w:lang w:val="en-US" w:eastAsia="zh-CN"/>
              </w:rPr>
            </w:pPr>
          </w:p>
          <w:p w14:paraId="67531A9A">
            <w:pPr>
              <w:bidi w:val="0"/>
              <w:rPr>
                <w:rFonts w:hint="eastAsia"/>
                <w:b/>
                <w:bCs/>
                <w:highlight w:val="none"/>
                <w:lang w:val="en-US" w:eastAsia="zh-CN"/>
              </w:rPr>
            </w:pPr>
          </w:p>
          <w:p w14:paraId="0FB17E73">
            <w:pPr>
              <w:bidi w:val="0"/>
              <w:rPr>
                <w:rFonts w:hint="eastAsia"/>
                <w:b/>
                <w:bCs/>
                <w:highlight w:val="none"/>
                <w:lang w:val="en-US" w:eastAsia="zh-CN"/>
              </w:rPr>
            </w:pPr>
          </w:p>
          <w:p w14:paraId="3A304F6D">
            <w:pPr>
              <w:bidi w:val="0"/>
              <w:rPr>
                <w:rFonts w:hint="eastAsia"/>
                <w:b/>
                <w:bCs/>
                <w:highlight w:val="none"/>
                <w:lang w:val="en-US" w:eastAsia="zh-CN"/>
              </w:rPr>
            </w:pPr>
          </w:p>
          <w:p w14:paraId="2AC0B664">
            <w:pPr>
              <w:bidi w:val="0"/>
              <w:rPr>
                <w:rFonts w:hint="eastAsia"/>
                <w:b/>
                <w:bCs/>
                <w:highlight w:val="none"/>
                <w:lang w:val="en-US" w:eastAsia="zh-CN"/>
              </w:rPr>
            </w:pPr>
          </w:p>
          <w:p w14:paraId="7CEAA0CB">
            <w:pPr>
              <w:bidi w:val="0"/>
              <w:rPr>
                <w:rFonts w:hint="eastAsia"/>
                <w:b/>
                <w:bCs/>
                <w:highlight w:val="none"/>
                <w:lang w:val="en-US" w:eastAsia="zh-CN"/>
              </w:rPr>
            </w:pPr>
          </w:p>
          <w:p w14:paraId="5A1D50DE">
            <w:pPr>
              <w:bidi w:val="0"/>
              <w:rPr>
                <w:rFonts w:hint="eastAsia"/>
                <w:b/>
                <w:bCs/>
                <w:highlight w:val="none"/>
                <w:lang w:val="en-US" w:eastAsia="zh-CN"/>
              </w:rPr>
            </w:pPr>
          </w:p>
        </w:tc>
      </w:tr>
      <w:tr w14:paraId="752A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jc w:val="center"/>
        </w:trPr>
        <w:tc>
          <w:tcPr>
            <w:tcW w:w="8956" w:type="dxa"/>
            <w:gridSpan w:val="17"/>
            <w:noWrap w:val="0"/>
            <w:vAlign w:val="top"/>
          </w:tcPr>
          <w:p w14:paraId="0117810C">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质量保障与风险控制</w:t>
            </w:r>
          </w:p>
          <w:p w14:paraId="77A8480E">
            <w:pPr>
              <w:bidi w:val="0"/>
              <w:ind w:firstLine="420" w:firstLineChars="200"/>
              <w:rPr>
                <w:rFonts w:hint="eastAsia"/>
                <w:highlight w:val="none"/>
                <w:lang w:val="en-US" w:eastAsia="zh-CN"/>
              </w:rPr>
            </w:pPr>
            <w:r>
              <w:rPr>
                <w:rFonts w:hint="default"/>
                <w:highlight w:val="none"/>
                <w:lang w:val="en-US" w:eastAsia="zh-CN"/>
              </w:rPr>
              <w:t>请分阶段说明质量控制措施——原料阶段来源可溯源，每批次检测水分及有效成分基础值；萃取阶段关键参数实时记录，每批次检测标志成分含量及风味指标；调配阶段控制辅料配比精度，感官评价盲测，稳定性试验；成品阶段全项理化微生物检测，不合格品处理流程。说明售后服务承诺及安全管理措施，严格执行实验室安全规范及食品加工卫生要求。</w:t>
            </w:r>
          </w:p>
        </w:tc>
      </w:tr>
      <w:tr w14:paraId="7364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9" w:hRule="atLeast"/>
          <w:jc w:val="center"/>
        </w:trPr>
        <w:tc>
          <w:tcPr>
            <w:tcW w:w="8956" w:type="dxa"/>
            <w:gridSpan w:val="17"/>
            <w:noWrap w:val="0"/>
            <w:vAlign w:val="top"/>
          </w:tcPr>
          <w:p w14:paraId="19E50CD4">
            <w:pPr>
              <w:bidi w:val="0"/>
              <w:rPr>
                <w:rFonts w:hint="default"/>
                <w:highlight w:val="none"/>
                <w:lang w:val="en-US" w:eastAsia="zh-CN"/>
              </w:rPr>
            </w:pPr>
          </w:p>
          <w:p w14:paraId="2CB20B83">
            <w:pPr>
              <w:bidi w:val="0"/>
              <w:rPr>
                <w:rFonts w:hint="default"/>
                <w:highlight w:val="none"/>
                <w:lang w:val="en-US" w:eastAsia="zh-CN"/>
              </w:rPr>
            </w:pPr>
          </w:p>
          <w:p w14:paraId="5D3095F9">
            <w:pPr>
              <w:bidi w:val="0"/>
              <w:rPr>
                <w:rFonts w:hint="default"/>
                <w:highlight w:val="none"/>
                <w:lang w:val="en-US" w:eastAsia="zh-CN"/>
              </w:rPr>
            </w:pPr>
          </w:p>
          <w:p w14:paraId="4B3EEF91">
            <w:pPr>
              <w:bidi w:val="0"/>
              <w:rPr>
                <w:rFonts w:hint="default"/>
                <w:highlight w:val="none"/>
                <w:lang w:val="en-US" w:eastAsia="zh-CN"/>
              </w:rPr>
            </w:pPr>
          </w:p>
          <w:p w14:paraId="54822042">
            <w:pPr>
              <w:bidi w:val="0"/>
              <w:rPr>
                <w:rFonts w:hint="default"/>
                <w:highlight w:val="none"/>
                <w:lang w:val="en-US" w:eastAsia="zh-CN"/>
              </w:rPr>
            </w:pPr>
          </w:p>
          <w:p w14:paraId="06BE38E0">
            <w:pPr>
              <w:bidi w:val="0"/>
              <w:rPr>
                <w:rFonts w:hint="default"/>
                <w:highlight w:val="none"/>
                <w:lang w:val="en-US" w:eastAsia="zh-CN"/>
              </w:rPr>
            </w:pPr>
          </w:p>
          <w:p w14:paraId="5C4A18FA">
            <w:pPr>
              <w:bidi w:val="0"/>
              <w:rPr>
                <w:rFonts w:hint="default"/>
                <w:highlight w:val="none"/>
                <w:lang w:val="en-US" w:eastAsia="zh-CN"/>
              </w:rPr>
            </w:pPr>
          </w:p>
          <w:p w14:paraId="6FC9794E">
            <w:pPr>
              <w:bidi w:val="0"/>
              <w:rPr>
                <w:rFonts w:hint="default"/>
                <w:highlight w:val="none"/>
                <w:lang w:val="en-US" w:eastAsia="zh-CN"/>
              </w:rPr>
            </w:pPr>
          </w:p>
          <w:p w14:paraId="1DE36F1D">
            <w:pPr>
              <w:bidi w:val="0"/>
              <w:rPr>
                <w:rFonts w:hint="default"/>
                <w:highlight w:val="none"/>
                <w:lang w:val="en-US" w:eastAsia="zh-CN"/>
              </w:rPr>
            </w:pPr>
          </w:p>
          <w:p w14:paraId="434BB2EB">
            <w:pPr>
              <w:bidi w:val="0"/>
              <w:rPr>
                <w:rFonts w:hint="default"/>
                <w:highlight w:val="none"/>
                <w:lang w:val="en-US" w:eastAsia="zh-CN"/>
              </w:rPr>
            </w:pPr>
          </w:p>
          <w:p w14:paraId="54C1EA81">
            <w:pPr>
              <w:bidi w:val="0"/>
              <w:rPr>
                <w:rFonts w:hint="default"/>
                <w:highlight w:val="none"/>
                <w:lang w:val="en-US" w:eastAsia="zh-CN"/>
              </w:rPr>
            </w:pPr>
          </w:p>
          <w:p w14:paraId="60AEAF30">
            <w:pPr>
              <w:bidi w:val="0"/>
              <w:rPr>
                <w:rFonts w:hint="default"/>
                <w:highlight w:val="none"/>
                <w:lang w:val="en-US" w:eastAsia="zh-CN"/>
              </w:rPr>
            </w:pPr>
          </w:p>
          <w:p w14:paraId="058A98B4">
            <w:pPr>
              <w:bidi w:val="0"/>
              <w:rPr>
                <w:rFonts w:hint="default"/>
                <w:highlight w:val="none"/>
                <w:lang w:val="en-US" w:eastAsia="zh-CN"/>
              </w:rPr>
            </w:pPr>
          </w:p>
          <w:p w14:paraId="595707CE">
            <w:pPr>
              <w:bidi w:val="0"/>
              <w:rPr>
                <w:rFonts w:hint="default"/>
                <w:highlight w:val="none"/>
                <w:lang w:val="en-US" w:eastAsia="zh-CN"/>
              </w:rPr>
            </w:pPr>
          </w:p>
          <w:p w14:paraId="50ADF0D0">
            <w:pPr>
              <w:bidi w:val="0"/>
              <w:rPr>
                <w:rFonts w:hint="default"/>
                <w:highlight w:val="none"/>
                <w:lang w:val="en-US" w:eastAsia="zh-CN"/>
              </w:rPr>
            </w:pPr>
          </w:p>
          <w:p w14:paraId="635857E7">
            <w:pPr>
              <w:bidi w:val="0"/>
              <w:rPr>
                <w:rFonts w:hint="default"/>
                <w:highlight w:val="none"/>
                <w:lang w:val="en-US" w:eastAsia="zh-CN"/>
              </w:rPr>
            </w:pPr>
          </w:p>
          <w:p w14:paraId="1C2BEDBB">
            <w:pPr>
              <w:bidi w:val="0"/>
              <w:rPr>
                <w:rFonts w:hint="default"/>
                <w:highlight w:val="none"/>
                <w:lang w:val="en-US" w:eastAsia="zh-CN"/>
              </w:rPr>
            </w:pPr>
          </w:p>
          <w:p w14:paraId="736A1BE8">
            <w:pPr>
              <w:bidi w:val="0"/>
              <w:rPr>
                <w:rFonts w:hint="default"/>
                <w:highlight w:val="none"/>
                <w:lang w:val="en-US" w:eastAsia="zh-CN"/>
              </w:rPr>
            </w:pPr>
          </w:p>
          <w:p w14:paraId="687B8466">
            <w:pPr>
              <w:bidi w:val="0"/>
              <w:rPr>
                <w:rFonts w:hint="default"/>
                <w:highlight w:val="none"/>
                <w:lang w:val="en-US" w:eastAsia="zh-CN"/>
              </w:rPr>
            </w:pPr>
          </w:p>
          <w:p w14:paraId="5028E78B">
            <w:pPr>
              <w:bidi w:val="0"/>
              <w:rPr>
                <w:rFonts w:hint="default"/>
                <w:highlight w:val="none"/>
                <w:lang w:val="en-US" w:eastAsia="zh-CN"/>
              </w:rPr>
            </w:pPr>
          </w:p>
          <w:p w14:paraId="5D945521">
            <w:pPr>
              <w:bidi w:val="0"/>
              <w:rPr>
                <w:rFonts w:hint="default"/>
                <w:highlight w:val="none"/>
                <w:lang w:val="en-US" w:eastAsia="zh-CN"/>
              </w:rPr>
            </w:pPr>
          </w:p>
          <w:p w14:paraId="795F04FE">
            <w:pPr>
              <w:bidi w:val="0"/>
              <w:rPr>
                <w:rFonts w:hint="default"/>
                <w:highlight w:val="none"/>
                <w:lang w:val="en-US" w:eastAsia="zh-CN"/>
              </w:rPr>
            </w:pPr>
          </w:p>
          <w:p w14:paraId="1186A15F">
            <w:pPr>
              <w:bidi w:val="0"/>
              <w:rPr>
                <w:rFonts w:hint="default"/>
                <w:highlight w:val="none"/>
                <w:lang w:val="en-US" w:eastAsia="zh-CN"/>
              </w:rPr>
            </w:pPr>
          </w:p>
          <w:p w14:paraId="1B8DF11B">
            <w:pPr>
              <w:bidi w:val="0"/>
              <w:rPr>
                <w:rFonts w:hint="default"/>
                <w:highlight w:val="none"/>
                <w:lang w:val="en-US" w:eastAsia="zh-CN"/>
              </w:rPr>
            </w:pPr>
          </w:p>
          <w:p w14:paraId="32E46136">
            <w:pPr>
              <w:bidi w:val="0"/>
              <w:rPr>
                <w:rFonts w:hint="default"/>
                <w:highlight w:val="none"/>
                <w:lang w:val="en-US" w:eastAsia="zh-CN"/>
              </w:rPr>
            </w:pPr>
          </w:p>
          <w:p w14:paraId="3DADE2F4">
            <w:pPr>
              <w:bidi w:val="0"/>
              <w:rPr>
                <w:rFonts w:hint="default"/>
                <w:highlight w:val="none"/>
                <w:lang w:val="en-US" w:eastAsia="zh-CN"/>
              </w:rPr>
            </w:pPr>
          </w:p>
        </w:tc>
      </w:tr>
      <w:tr w14:paraId="757E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jc w:val="center"/>
        </w:trPr>
        <w:tc>
          <w:tcPr>
            <w:tcW w:w="8956" w:type="dxa"/>
            <w:gridSpan w:val="17"/>
            <w:noWrap w:val="0"/>
            <w:vAlign w:val="center"/>
          </w:tcPr>
          <w:p w14:paraId="0FC6D43D">
            <w:pPr>
              <w:numPr>
                <w:ilvl w:val="0"/>
                <w:numId w:val="0"/>
              </w:numPr>
              <w:bidi w:val="0"/>
              <w:rPr>
                <w:rFonts w:hint="default"/>
                <w:highlight w:val="none"/>
                <w:lang w:val="en-US" w:eastAsia="zh-CN"/>
              </w:rPr>
            </w:pPr>
            <w:r>
              <w:rPr>
                <w:rFonts w:hint="eastAsia" w:ascii="宋体" w:hAnsi="宋体" w:eastAsia="宋体" w:cs="宋体"/>
                <w:b/>
                <w:bCs/>
                <w:kern w:val="0"/>
                <w:sz w:val="27"/>
                <w:szCs w:val="27"/>
                <w:highlight w:val="none"/>
                <w:lang w:val="en-US" w:eastAsia="zh-CN" w:bidi="ar"/>
              </w:rPr>
              <w:t>七、</w:t>
            </w:r>
            <w:r>
              <w:rPr>
                <w:rFonts w:hint="default" w:ascii="宋体" w:hAnsi="宋体" w:eastAsia="宋体" w:cs="宋体"/>
                <w:b/>
                <w:bCs/>
                <w:kern w:val="0"/>
                <w:sz w:val="27"/>
                <w:szCs w:val="27"/>
                <w:highlight w:val="none"/>
                <w:lang w:val="en-US" w:eastAsia="zh-CN" w:bidi="ar"/>
              </w:rPr>
              <w:t>项目实施计划</w:t>
            </w:r>
          </w:p>
        </w:tc>
      </w:tr>
      <w:tr w14:paraId="3D99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76" w:hRule="atLeast"/>
          <w:jc w:val="center"/>
        </w:trPr>
        <w:tc>
          <w:tcPr>
            <w:tcW w:w="8956" w:type="dxa"/>
            <w:gridSpan w:val="17"/>
            <w:noWrap w:val="0"/>
            <w:vAlign w:val="top"/>
          </w:tcPr>
          <w:tbl>
            <w:tblPr>
              <w:tblStyle w:val="6"/>
              <w:tblW w:w="91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021"/>
              <w:gridCol w:w="1871"/>
              <w:gridCol w:w="2454"/>
              <w:gridCol w:w="2768"/>
            </w:tblGrid>
            <w:tr w14:paraId="2F51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01"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vAlign w:val="center"/>
                </w:tcPr>
                <w:p w14:paraId="44EE96B5">
                  <w:pPr>
                    <w:bidi w:val="0"/>
                    <w:jc w:val="center"/>
                    <w:rPr>
                      <w:b/>
                      <w:bCs/>
                      <w:highlight w:val="none"/>
                    </w:rPr>
                  </w:pPr>
                  <w:r>
                    <w:rPr>
                      <w:rFonts w:hint="default"/>
                      <w:b/>
                      <w:bCs/>
                      <w:highlight w:val="none"/>
                      <w:lang w:val="en-US" w:eastAsia="zh-CN"/>
                    </w:rPr>
                    <w:t>阶段</w:t>
                  </w: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61F96527">
                  <w:pPr>
                    <w:bidi w:val="0"/>
                    <w:jc w:val="center"/>
                    <w:rPr>
                      <w:rFonts w:hint="default"/>
                      <w:b/>
                      <w:bCs/>
                      <w:highlight w:val="none"/>
                    </w:rPr>
                  </w:pPr>
                  <w:r>
                    <w:rPr>
                      <w:rFonts w:hint="default"/>
                      <w:b/>
                      <w:bCs/>
                      <w:highlight w:val="none"/>
                      <w:lang w:val="en-US" w:eastAsia="zh-CN"/>
                    </w:rPr>
                    <w:t>时间</w:t>
                  </w:r>
                </w:p>
              </w:tc>
              <w:tc>
                <w:tcPr>
                  <w:tcW w:w="2454" w:type="dxa"/>
                  <w:tcBorders>
                    <w:top w:val="single" w:color="auto" w:sz="4" w:space="0"/>
                    <w:left w:val="single" w:color="auto" w:sz="4" w:space="0"/>
                    <w:bottom w:val="single" w:color="auto" w:sz="4" w:space="0"/>
                    <w:right w:val="single" w:color="auto" w:sz="4" w:space="0"/>
                  </w:tcBorders>
                  <w:shd w:val="clear" w:color="auto" w:fill="auto"/>
                  <w:vAlign w:val="center"/>
                </w:tcPr>
                <w:p w14:paraId="6ED21B9E">
                  <w:pPr>
                    <w:bidi w:val="0"/>
                    <w:jc w:val="center"/>
                    <w:rPr>
                      <w:rFonts w:hint="default"/>
                      <w:b/>
                      <w:bCs/>
                      <w:highlight w:val="none"/>
                    </w:rPr>
                  </w:pPr>
                  <w:r>
                    <w:rPr>
                      <w:rFonts w:hint="default"/>
                      <w:b/>
                      <w:bCs/>
                      <w:highlight w:val="none"/>
                      <w:lang w:val="en-US" w:eastAsia="zh-CN"/>
                    </w:rPr>
                    <w:t>关键任务</w:t>
                  </w:r>
                </w:p>
              </w:tc>
              <w:tc>
                <w:tcPr>
                  <w:tcW w:w="2768" w:type="dxa"/>
                  <w:tcBorders>
                    <w:top w:val="single" w:color="auto" w:sz="4" w:space="0"/>
                    <w:left w:val="single" w:color="auto" w:sz="4" w:space="0"/>
                    <w:bottom w:val="single" w:color="auto" w:sz="4" w:space="0"/>
                    <w:right w:val="single" w:color="auto" w:sz="4" w:space="0"/>
                  </w:tcBorders>
                  <w:shd w:val="clear" w:color="auto" w:fill="auto"/>
                  <w:vAlign w:val="center"/>
                </w:tcPr>
                <w:p w14:paraId="220DA0E3">
                  <w:pPr>
                    <w:bidi w:val="0"/>
                    <w:jc w:val="center"/>
                    <w:rPr>
                      <w:rFonts w:hint="default"/>
                      <w:b/>
                      <w:bCs/>
                      <w:highlight w:val="none"/>
                    </w:rPr>
                  </w:pPr>
                  <w:r>
                    <w:rPr>
                      <w:rFonts w:hint="default"/>
                      <w:b/>
                      <w:bCs/>
                      <w:highlight w:val="none"/>
                      <w:lang w:val="en-US" w:eastAsia="zh-CN"/>
                    </w:rPr>
                    <w:t>里程碑成果</w:t>
                  </w:r>
                </w:p>
              </w:tc>
            </w:tr>
            <w:tr w14:paraId="7786B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52"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6DAB2078">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立项阶段</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651A4F25">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AC15300">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1B7D0DE">
                  <w:pPr>
                    <w:bidi w:val="0"/>
                    <w:jc w:val="center"/>
                    <w:rPr>
                      <w:rFonts w:hint="default"/>
                      <w:highlight w:val="none"/>
                      <w:lang w:val="en-US" w:eastAsia="zh-CN"/>
                    </w:rPr>
                  </w:pPr>
                </w:p>
              </w:tc>
            </w:tr>
            <w:tr w14:paraId="148ED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2"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4D0D8F1A">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研发阶段</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7D5435E">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6DA531D">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5CA43023">
                  <w:pPr>
                    <w:bidi w:val="0"/>
                    <w:jc w:val="center"/>
                    <w:rPr>
                      <w:rFonts w:hint="default"/>
                      <w:highlight w:val="none"/>
                      <w:lang w:val="en-US" w:eastAsia="zh-CN"/>
                    </w:rPr>
                  </w:pPr>
                </w:p>
              </w:tc>
            </w:tr>
            <w:tr w14:paraId="0B5A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25"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56ED6DA0">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中期检查</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0DD4FBB9">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0D39381">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463F3EA9">
                  <w:pPr>
                    <w:bidi w:val="0"/>
                    <w:jc w:val="center"/>
                    <w:rPr>
                      <w:rFonts w:hint="default"/>
                      <w:highlight w:val="none"/>
                      <w:lang w:val="en-US" w:eastAsia="zh-CN"/>
                    </w:rPr>
                  </w:pPr>
                </w:p>
              </w:tc>
            </w:tr>
            <w:tr w14:paraId="5DAD1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9"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065F16D4">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中试验证与试产</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4DD17F77">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4FB1A550">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135A96FC">
                  <w:pPr>
                    <w:bidi w:val="0"/>
                    <w:jc w:val="center"/>
                    <w:rPr>
                      <w:rFonts w:hint="default"/>
                      <w:highlight w:val="none"/>
                      <w:lang w:val="en-US" w:eastAsia="zh-CN"/>
                    </w:rPr>
                  </w:pPr>
                </w:p>
              </w:tc>
            </w:tr>
            <w:tr w14:paraId="476C8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36"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15CC1C57">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市场测试与总结</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55F0A7A1">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2E7BBAA2">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194A12AC">
                  <w:pPr>
                    <w:bidi w:val="0"/>
                    <w:jc w:val="center"/>
                    <w:rPr>
                      <w:rFonts w:hint="default"/>
                      <w:highlight w:val="none"/>
                      <w:lang w:val="en-US" w:eastAsia="zh-CN"/>
                    </w:rPr>
                  </w:pPr>
                </w:p>
              </w:tc>
            </w:tr>
            <w:tr w14:paraId="1D509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45" w:hRule="atLeast"/>
                <w:tblHeader/>
                <w:jc w:val="center"/>
              </w:trPr>
              <w:tc>
                <w:tcPr>
                  <w:tcW w:w="2021" w:type="dxa"/>
                  <w:tcBorders>
                    <w:top w:val="single" w:color="auto" w:sz="4" w:space="0"/>
                    <w:left w:val="single" w:color="auto" w:sz="0" w:space="0"/>
                    <w:bottom w:val="single" w:color="auto" w:sz="4" w:space="0"/>
                    <w:right w:val="single" w:color="auto" w:sz="4" w:space="0"/>
                  </w:tcBorders>
                  <w:shd w:val="clear" w:color="auto" w:fill="auto"/>
                  <w:tcMar>
                    <w:top w:w="0" w:type="dxa"/>
                    <w:left w:w="0" w:type="dxa"/>
                    <w:bottom w:w="0" w:type="dxa"/>
                    <w:right w:w="0" w:type="dxa"/>
                  </w:tcMar>
                  <w:vAlign w:val="center"/>
                </w:tcPr>
                <w:p w14:paraId="700B5DFB">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结题验收</w:t>
                  </w:r>
                </w:p>
              </w:tc>
              <w:tc>
                <w:tcPr>
                  <w:tcW w:w="1871"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3E7F8FB0">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1C6F4911">
                  <w:pPr>
                    <w:bidi w:val="0"/>
                    <w:jc w:val="center"/>
                    <w:rPr>
                      <w:rFonts w:hint="default"/>
                      <w:highlight w:val="none"/>
                      <w:lang w:val="en-US" w:eastAsia="zh-CN"/>
                    </w:rPr>
                  </w:pPr>
                </w:p>
              </w:tc>
              <w:tc>
                <w:tcPr>
                  <w:tcW w:w="2768" w:type="dxa"/>
                  <w:tcBorders>
                    <w:top w:val="single" w:color="auto" w:sz="4" w:space="0"/>
                    <w:left w:val="single" w:color="auto" w:sz="4" w:space="0"/>
                    <w:bottom w:val="single" w:color="auto" w:sz="4" w:space="0"/>
                    <w:right w:val="single" w:color="auto" w:sz="4" w:space="0"/>
                  </w:tcBorders>
                  <w:shd w:val="clear" w:color="auto" w:fill="auto"/>
                  <w:tcMar>
                    <w:top w:w="0" w:type="dxa"/>
                    <w:left w:w="240" w:type="dxa"/>
                    <w:bottom w:w="0" w:type="dxa"/>
                    <w:right w:w="0" w:type="dxa"/>
                  </w:tcMar>
                  <w:vAlign w:val="center"/>
                </w:tcPr>
                <w:p w14:paraId="7A614EAC">
                  <w:pPr>
                    <w:bidi w:val="0"/>
                    <w:jc w:val="center"/>
                    <w:rPr>
                      <w:rFonts w:hint="default"/>
                      <w:highlight w:val="none"/>
                      <w:lang w:val="en-US" w:eastAsia="zh-CN"/>
                    </w:rPr>
                  </w:pPr>
                </w:p>
              </w:tc>
            </w:tr>
          </w:tbl>
          <w:p w14:paraId="1A925788">
            <w:pPr>
              <w:numPr>
                <w:ilvl w:val="0"/>
                <w:numId w:val="0"/>
              </w:numPr>
              <w:bidi w:val="0"/>
              <w:rPr>
                <w:rFonts w:hint="default" w:ascii="宋体" w:hAnsi="宋体" w:eastAsia="宋体" w:cs="宋体"/>
                <w:b/>
                <w:bCs/>
                <w:kern w:val="0"/>
                <w:sz w:val="27"/>
                <w:szCs w:val="27"/>
                <w:highlight w:val="none"/>
                <w:lang w:val="en-US" w:eastAsia="zh-CN" w:bidi="ar"/>
              </w:rPr>
            </w:pPr>
          </w:p>
        </w:tc>
      </w:tr>
      <w:tr w14:paraId="6457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8956" w:type="dxa"/>
            <w:gridSpan w:val="17"/>
            <w:noWrap w:val="0"/>
            <w:vAlign w:val="top"/>
          </w:tcPr>
          <w:p w14:paraId="2E087295">
            <w:pPr>
              <w:spacing w:before="156" w:beforeLines="50"/>
              <w:rPr>
                <w:rFonts w:hint="default" w:eastAsia="宋体"/>
                <w:b w:val="0"/>
                <w:bCs w:val="0"/>
                <w:sz w:val="24"/>
                <w:highlight w:val="none"/>
                <w:lang w:val="en-US" w:eastAsia="zh-CN"/>
              </w:rPr>
            </w:pPr>
            <w:r>
              <w:rPr>
                <w:rFonts w:hint="eastAsia" w:ascii="宋体" w:hAnsi="宋体" w:cs="宋体"/>
                <w:b/>
                <w:bCs/>
                <w:kern w:val="0"/>
                <w:sz w:val="27"/>
                <w:szCs w:val="27"/>
                <w:highlight w:val="none"/>
                <w:lang w:val="en-US" w:eastAsia="zh-CN" w:bidi="ar"/>
              </w:rPr>
              <w:t>八</w:t>
            </w:r>
            <w:r>
              <w:rPr>
                <w:rFonts w:hint="eastAsia" w:ascii="宋体" w:hAnsi="宋体" w:eastAsia="宋体" w:cs="宋体"/>
                <w:b/>
                <w:bCs/>
                <w:kern w:val="0"/>
                <w:sz w:val="27"/>
                <w:szCs w:val="27"/>
                <w:highlight w:val="none"/>
                <w:lang w:val="en-US" w:eastAsia="zh-CN" w:bidi="ar"/>
              </w:rPr>
              <w:t>、经费预算与使用计划</w:t>
            </w:r>
          </w:p>
        </w:tc>
      </w:tr>
      <w:tr w14:paraId="0F75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8956" w:type="dxa"/>
            <w:gridSpan w:val="17"/>
            <w:noWrap w:val="0"/>
            <w:vAlign w:val="center"/>
          </w:tcPr>
          <w:p w14:paraId="206ED63D">
            <w:pPr>
              <w:jc w:val="left"/>
              <w:rPr>
                <w:rFonts w:hint="eastAsia" w:ascii="宋体" w:hAnsi="宋体" w:eastAsia="宋体" w:cs="宋体"/>
                <w:b w:val="0"/>
                <w:bCs w:val="0"/>
                <w:sz w:val="24"/>
                <w:highlight w:val="none"/>
                <w:lang w:val="en-US" w:eastAsia="zh-CN"/>
              </w:rPr>
            </w:pPr>
            <w:r>
              <w:rPr>
                <w:rFonts w:ascii="Segoe UI" w:hAnsi="Segoe UI" w:eastAsia="Segoe UI" w:cs="Segoe UI"/>
                <w:b/>
                <w:bCs/>
                <w:i w:val="0"/>
                <w:iCs w:val="0"/>
                <w:caps w:val="0"/>
                <w:color w:val="0F1115"/>
                <w:spacing w:val="0"/>
                <w:sz w:val="24"/>
                <w:szCs w:val="24"/>
                <w:shd w:val="clear" w:fill="FFFFFF"/>
              </w:rPr>
              <w:t>项目总预算：50,000元（大写：伍万元整）</w:t>
            </w:r>
          </w:p>
        </w:tc>
      </w:tr>
      <w:tr w14:paraId="58B6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938" w:type="dxa"/>
            <w:gridSpan w:val="2"/>
            <w:noWrap w:val="0"/>
            <w:vAlign w:val="center"/>
          </w:tcPr>
          <w:p w14:paraId="63714291">
            <w:pPr>
              <w:bidi w:val="0"/>
              <w:jc w:val="center"/>
              <w:rPr>
                <w:rFonts w:hint="eastAsia"/>
                <w:b/>
                <w:bCs/>
                <w:highlight w:val="none"/>
              </w:rPr>
            </w:pPr>
            <w:r>
              <w:rPr>
                <w:rFonts w:hint="eastAsia"/>
                <w:b/>
                <w:bCs/>
                <w:highlight w:val="none"/>
              </w:rPr>
              <w:t>序号</w:t>
            </w:r>
          </w:p>
        </w:tc>
        <w:tc>
          <w:tcPr>
            <w:tcW w:w="2753" w:type="dxa"/>
            <w:gridSpan w:val="4"/>
            <w:noWrap w:val="0"/>
            <w:vAlign w:val="center"/>
          </w:tcPr>
          <w:p w14:paraId="0B645037">
            <w:pPr>
              <w:bidi w:val="0"/>
              <w:jc w:val="center"/>
              <w:rPr>
                <w:rFonts w:hint="eastAsia"/>
                <w:b/>
                <w:bCs/>
                <w:highlight w:val="none"/>
              </w:rPr>
            </w:pPr>
            <w:r>
              <w:rPr>
                <w:rFonts w:hint="eastAsia"/>
                <w:b/>
                <w:bCs/>
                <w:highlight w:val="none"/>
              </w:rPr>
              <w:t>支出科目</w:t>
            </w:r>
          </w:p>
        </w:tc>
        <w:tc>
          <w:tcPr>
            <w:tcW w:w="2595" w:type="dxa"/>
            <w:gridSpan w:val="7"/>
            <w:noWrap w:val="0"/>
            <w:vAlign w:val="center"/>
          </w:tcPr>
          <w:p w14:paraId="0052DF41">
            <w:pPr>
              <w:bidi w:val="0"/>
              <w:jc w:val="center"/>
              <w:rPr>
                <w:rFonts w:hint="eastAsia"/>
                <w:b/>
                <w:bCs/>
                <w:highlight w:val="none"/>
              </w:rPr>
            </w:pPr>
            <w:r>
              <w:rPr>
                <w:rFonts w:hint="eastAsia"/>
                <w:b/>
                <w:bCs/>
                <w:highlight w:val="none"/>
              </w:rPr>
              <w:t>金额（元）</w:t>
            </w:r>
          </w:p>
        </w:tc>
        <w:tc>
          <w:tcPr>
            <w:tcW w:w="2670" w:type="dxa"/>
            <w:gridSpan w:val="4"/>
            <w:noWrap w:val="0"/>
            <w:vAlign w:val="center"/>
          </w:tcPr>
          <w:p w14:paraId="3B847780">
            <w:pPr>
              <w:bidi w:val="0"/>
              <w:jc w:val="center"/>
              <w:rPr>
                <w:rFonts w:hint="eastAsia"/>
                <w:b/>
                <w:bCs/>
                <w:highlight w:val="none"/>
                <w:lang w:val="en-US" w:eastAsia="zh-CN"/>
              </w:rPr>
            </w:pPr>
            <w:r>
              <w:rPr>
                <w:rFonts w:hint="eastAsia"/>
                <w:b/>
                <w:bCs/>
                <w:highlight w:val="none"/>
                <w:lang w:val="en-US" w:eastAsia="zh-CN"/>
              </w:rPr>
              <w:t>主要用途</w:t>
            </w:r>
          </w:p>
        </w:tc>
      </w:tr>
      <w:tr w14:paraId="507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938" w:type="dxa"/>
            <w:gridSpan w:val="2"/>
            <w:noWrap w:val="0"/>
            <w:vAlign w:val="center"/>
          </w:tcPr>
          <w:p w14:paraId="56FAA513">
            <w:pPr>
              <w:bidi w:val="0"/>
              <w:jc w:val="center"/>
              <w:rPr>
                <w:rFonts w:hint="eastAsia"/>
                <w:b w:val="0"/>
                <w:bCs w:val="0"/>
                <w:highlight w:val="none"/>
              </w:rPr>
            </w:pPr>
            <w:r>
              <w:rPr>
                <w:rFonts w:hint="eastAsia"/>
                <w:b w:val="0"/>
                <w:bCs w:val="0"/>
                <w:highlight w:val="none"/>
              </w:rPr>
              <w:t>1</w:t>
            </w:r>
          </w:p>
        </w:tc>
        <w:tc>
          <w:tcPr>
            <w:tcW w:w="2753" w:type="dxa"/>
            <w:gridSpan w:val="4"/>
            <w:noWrap w:val="0"/>
            <w:vAlign w:val="center"/>
          </w:tcPr>
          <w:p w14:paraId="1DED8B28">
            <w:pPr>
              <w:rPr>
                <w:rFonts w:hint="eastAsia"/>
                <w:b w:val="0"/>
                <w:bCs w:val="0"/>
                <w:color w:val="FF0000"/>
                <w:sz w:val="24"/>
                <w:highlight w:val="none"/>
              </w:rPr>
            </w:pPr>
          </w:p>
        </w:tc>
        <w:tc>
          <w:tcPr>
            <w:tcW w:w="2595" w:type="dxa"/>
            <w:gridSpan w:val="7"/>
            <w:noWrap w:val="0"/>
            <w:vAlign w:val="center"/>
          </w:tcPr>
          <w:p w14:paraId="5F48D09E">
            <w:pPr>
              <w:rPr>
                <w:rFonts w:hint="eastAsia"/>
                <w:b w:val="0"/>
                <w:bCs w:val="0"/>
                <w:color w:val="FF0000"/>
                <w:sz w:val="24"/>
                <w:highlight w:val="none"/>
              </w:rPr>
            </w:pPr>
          </w:p>
        </w:tc>
        <w:tc>
          <w:tcPr>
            <w:tcW w:w="2670" w:type="dxa"/>
            <w:gridSpan w:val="4"/>
            <w:noWrap w:val="0"/>
            <w:vAlign w:val="center"/>
          </w:tcPr>
          <w:p w14:paraId="23553782">
            <w:pPr>
              <w:rPr>
                <w:rFonts w:hint="eastAsia"/>
                <w:b w:val="0"/>
                <w:bCs w:val="0"/>
                <w:color w:val="FF0000"/>
                <w:sz w:val="24"/>
                <w:highlight w:val="none"/>
              </w:rPr>
            </w:pPr>
          </w:p>
        </w:tc>
      </w:tr>
      <w:tr w14:paraId="12B9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15754FD1">
            <w:pPr>
              <w:bidi w:val="0"/>
              <w:jc w:val="center"/>
              <w:rPr>
                <w:rFonts w:hint="eastAsia"/>
                <w:b w:val="0"/>
                <w:bCs w:val="0"/>
                <w:highlight w:val="none"/>
              </w:rPr>
            </w:pPr>
            <w:r>
              <w:rPr>
                <w:rFonts w:hint="eastAsia"/>
                <w:b w:val="0"/>
                <w:bCs w:val="0"/>
                <w:highlight w:val="none"/>
              </w:rPr>
              <w:t>2</w:t>
            </w:r>
          </w:p>
        </w:tc>
        <w:tc>
          <w:tcPr>
            <w:tcW w:w="2753" w:type="dxa"/>
            <w:gridSpan w:val="4"/>
            <w:noWrap w:val="0"/>
            <w:vAlign w:val="center"/>
          </w:tcPr>
          <w:p w14:paraId="7BF621A8">
            <w:pPr>
              <w:rPr>
                <w:rFonts w:hint="eastAsia"/>
                <w:b w:val="0"/>
                <w:bCs w:val="0"/>
                <w:color w:val="FF0000"/>
                <w:sz w:val="24"/>
                <w:highlight w:val="none"/>
              </w:rPr>
            </w:pPr>
          </w:p>
        </w:tc>
        <w:tc>
          <w:tcPr>
            <w:tcW w:w="2595" w:type="dxa"/>
            <w:gridSpan w:val="7"/>
            <w:noWrap w:val="0"/>
            <w:vAlign w:val="center"/>
          </w:tcPr>
          <w:p w14:paraId="0C7FBBE7">
            <w:pPr>
              <w:rPr>
                <w:rFonts w:hint="eastAsia"/>
                <w:b w:val="0"/>
                <w:bCs w:val="0"/>
                <w:color w:val="FF0000"/>
                <w:sz w:val="24"/>
                <w:highlight w:val="none"/>
              </w:rPr>
            </w:pPr>
          </w:p>
        </w:tc>
        <w:tc>
          <w:tcPr>
            <w:tcW w:w="2670" w:type="dxa"/>
            <w:gridSpan w:val="4"/>
            <w:noWrap w:val="0"/>
            <w:vAlign w:val="center"/>
          </w:tcPr>
          <w:p w14:paraId="601D65E1">
            <w:pPr>
              <w:rPr>
                <w:rFonts w:hint="eastAsia"/>
                <w:b w:val="0"/>
                <w:bCs w:val="0"/>
                <w:color w:val="FF0000"/>
                <w:sz w:val="24"/>
                <w:highlight w:val="none"/>
              </w:rPr>
            </w:pPr>
          </w:p>
        </w:tc>
      </w:tr>
      <w:tr w14:paraId="7162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570C4B41">
            <w:pPr>
              <w:bidi w:val="0"/>
              <w:jc w:val="center"/>
              <w:rPr>
                <w:rFonts w:hint="eastAsia"/>
                <w:b w:val="0"/>
                <w:bCs w:val="0"/>
                <w:highlight w:val="none"/>
              </w:rPr>
            </w:pPr>
            <w:r>
              <w:rPr>
                <w:rFonts w:hint="eastAsia"/>
                <w:b w:val="0"/>
                <w:bCs w:val="0"/>
                <w:highlight w:val="none"/>
              </w:rPr>
              <w:t>3</w:t>
            </w:r>
          </w:p>
        </w:tc>
        <w:tc>
          <w:tcPr>
            <w:tcW w:w="2753" w:type="dxa"/>
            <w:gridSpan w:val="4"/>
            <w:noWrap w:val="0"/>
            <w:vAlign w:val="center"/>
          </w:tcPr>
          <w:p w14:paraId="31A722E5">
            <w:pPr>
              <w:rPr>
                <w:rFonts w:hint="eastAsia"/>
                <w:b w:val="0"/>
                <w:bCs w:val="0"/>
                <w:color w:val="FF0000"/>
                <w:sz w:val="24"/>
                <w:highlight w:val="none"/>
              </w:rPr>
            </w:pPr>
          </w:p>
        </w:tc>
        <w:tc>
          <w:tcPr>
            <w:tcW w:w="2595" w:type="dxa"/>
            <w:gridSpan w:val="7"/>
            <w:noWrap w:val="0"/>
            <w:vAlign w:val="center"/>
          </w:tcPr>
          <w:p w14:paraId="4058E74F">
            <w:pPr>
              <w:rPr>
                <w:rFonts w:hint="eastAsia"/>
                <w:b w:val="0"/>
                <w:bCs w:val="0"/>
                <w:color w:val="FF0000"/>
                <w:sz w:val="24"/>
                <w:highlight w:val="none"/>
              </w:rPr>
            </w:pPr>
          </w:p>
        </w:tc>
        <w:tc>
          <w:tcPr>
            <w:tcW w:w="2670" w:type="dxa"/>
            <w:gridSpan w:val="4"/>
            <w:noWrap w:val="0"/>
            <w:vAlign w:val="center"/>
          </w:tcPr>
          <w:p w14:paraId="41A928BE">
            <w:pPr>
              <w:rPr>
                <w:rFonts w:hint="eastAsia"/>
                <w:b w:val="0"/>
                <w:bCs w:val="0"/>
                <w:color w:val="FF0000"/>
                <w:sz w:val="24"/>
                <w:highlight w:val="none"/>
              </w:rPr>
            </w:pPr>
          </w:p>
        </w:tc>
      </w:tr>
      <w:tr w14:paraId="2779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466A8FAE">
            <w:pPr>
              <w:bidi w:val="0"/>
              <w:jc w:val="center"/>
              <w:rPr>
                <w:rFonts w:hint="eastAsia"/>
                <w:b w:val="0"/>
                <w:bCs w:val="0"/>
                <w:highlight w:val="none"/>
              </w:rPr>
            </w:pPr>
            <w:r>
              <w:rPr>
                <w:rFonts w:hint="eastAsia"/>
                <w:b w:val="0"/>
                <w:bCs w:val="0"/>
                <w:highlight w:val="none"/>
              </w:rPr>
              <w:t>4</w:t>
            </w:r>
          </w:p>
        </w:tc>
        <w:tc>
          <w:tcPr>
            <w:tcW w:w="2753" w:type="dxa"/>
            <w:gridSpan w:val="4"/>
            <w:noWrap w:val="0"/>
            <w:vAlign w:val="center"/>
          </w:tcPr>
          <w:p w14:paraId="475A9718">
            <w:pPr>
              <w:rPr>
                <w:rFonts w:hint="eastAsia"/>
                <w:b w:val="0"/>
                <w:bCs w:val="0"/>
                <w:color w:val="FF0000"/>
                <w:sz w:val="24"/>
                <w:highlight w:val="none"/>
              </w:rPr>
            </w:pPr>
          </w:p>
        </w:tc>
        <w:tc>
          <w:tcPr>
            <w:tcW w:w="2595" w:type="dxa"/>
            <w:gridSpan w:val="7"/>
            <w:noWrap w:val="0"/>
            <w:vAlign w:val="center"/>
          </w:tcPr>
          <w:p w14:paraId="63180777">
            <w:pPr>
              <w:rPr>
                <w:rFonts w:hint="eastAsia"/>
                <w:b w:val="0"/>
                <w:bCs w:val="0"/>
                <w:color w:val="FF0000"/>
                <w:sz w:val="24"/>
                <w:highlight w:val="none"/>
              </w:rPr>
            </w:pPr>
          </w:p>
        </w:tc>
        <w:tc>
          <w:tcPr>
            <w:tcW w:w="2670" w:type="dxa"/>
            <w:gridSpan w:val="4"/>
            <w:noWrap w:val="0"/>
            <w:vAlign w:val="center"/>
          </w:tcPr>
          <w:p w14:paraId="00EC4C59">
            <w:pPr>
              <w:rPr>
                <w:rFonts w:hint="eastAsia"/>
                <w:b w:val="0"/>
                <w:bCs w:val="0"/>
                <w:color w:val="FF0000"/>
                <w:sz w:val="24"/>
                <w:highlight w:val="none"/>
              </w:rPr>
            </w:pPr>
          </w:p>
        </w:tc>
      </w:tr>
      <w:tr w14:paraId="3BB9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0DBACA63">
            <w:pPr>
              <w:bidi w:val="0"/>
              <w:jc w:val="center"/>
              <w:rPr>
                <w:rFonts w:hint="eastAsia"/>
                <w:b w:val="0"/>
                <w:bCs w:val="0"/>
                <w:highlight w:val="none"/>
              </w:rPr>
            </w:pPr>
            <w:r>
              <w:rPr>
                <w:rFonts w:hint="eastAsia"/>
                <w:b w:val="0"/>
                <w:bCs w:val="0"/>
                <w:highlight w:val="none"/>
              </w:rPr>
              <w:t>5</w:t>
            </w:r>
          </w:p>
        </w:tc>
        <w:tc>
          <w:tcPr>
            <w:tcW w:w="2753" w:type="dxa"/>
            <w:gridSpan w:val="4"/>
            <w:noWrap w:val="0"/>
            <w:vAlign w:val="center"/>
          </w:tcPr>
          <w:p w14:paraId="5365269A">
            <w:pPr>
              <w:rPr>
                <w:rFonts w:hint="eastAsia"/>
                <w:b w:val="0"/>
                <w:bCs w:val="0"/>
                <w:color w:val="FF0000"/>
                <w:sz w:val="24"/>
                <w:highlight w:val="none"/>
              </w:rPr>
            </w:pPr>
          </w:p>
        </w:tc>
        <w:tc>
          <w:tcPr>
            <w:tcW w:w="2595" w:type="dxa"/>
            <w:gridSpan w:val="7"/>
            <w:noWrap w:val="0"/>
            <w:vAlign w:val="center"/>
          </w:tcPr>
          <w:p w14:paraId="00053DB9">
            <w:pPr>
              <w:rPr>
                <w:rFonts w:hint="eastAsia"/>
                <w:b w:val="0"/>
                <w:bCs w:val="0"/>
                <w:color w:val="FF0000"/>
                <w:sz w:val="24"/>
                <w:highlight w:val="none"/>
              </w:rPr>
            </w:pPr>
          </w:p>
        </w:tc>
        <w:tc>
          <w:tcPr>
            <w:tcW w:w="2670" w:type="dxa"/>
            <w:gridSpan w:val="4"/>
            <w:noWrap w:val="0"/>
            <w:vAlign w:val="center"/>
          </w:tcPr>
          <w:p w14:paraId="61DD68A9">
            <w:pPr>
              <w:rPr>
                <w:rFonts w:hint="eastAsia"/>
                <w:b w:val="0"/>
                <w:bCs w:val="0"/>
                <w:color w:val="FF0000"/>
                <w:sz w:val="24"/>
                <w:highlight w:val="none"/>
              </w:rPr>
            </w:pPr>
          </w:p>
        </w:tc>
      </w:tr>
      <w:tr w14:paraId="632A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0D045CE8">
            <w:pPr>
              <w:bidi w:val="0"/>
              <w:jc w:val="center"/>
              <w:rPr>
                <w:rFonts w:hint="eastAsia"/>
                <w:b w:val="0"/>
                <w:bCs w:val="0"/>
                <w:highlight w:val="none"/>
                <w:lang w:val="en-US" w:eastAsia="zh-CN"/>
              </w:rPr>
            </w:pPr>
            <w:r>
              <w:rPr>
                <w:rFonts w:hint="eastAsia"/>
                <w:b w:val="0"/>
                <w:bCs w:val="0"/>
                <w:highlight w:val="none"/>
                <w:lang w:val="en-US" w:eastAsia="zh-CN"/>
              </w:rPr>
              <w:t>6</w:t>
            </w:r>
          </w:p>
        </w:tc>
        <w:tc>
          <w:tcPr>
            <w:tcW w:w="2753" w:type="dxa"/>
            <w:gridSpan w:val="4"/>
            <w:noWrap w:val="0"/>
            <w:vAlign w:val="center"/>
          </w:tcPr>
          <w:p w14:paraId="5873B933">
            <w:pPr>
              <w:rPr>
                <w:rFonts w:hint="eastAsia"/>
                <w:b w:val="0"/>
                <w:bCs w:val="0"/>
                <w:color w:val="FF0000"/>
                <w:sz w:val="24"/>
                <w:highlight w:val="none"/>
              </w:rPr>
            </w:pPr>
          </w:p>
        </w:tc>
        <w:tc>
          <w:tcPr>
            <w:tcW w:w="2595" w:type="dxa"/>
            <w:gridSpan w:val="7"/>
            <w:noWrap w:val="0"/>
            <w:vAlign w:val="center"/>
          </w:tcPr>
          <w:p w14:paraId="59624256">
            <w:pPr>
              <w:rPr>
                <w:rFonts w:hint="eastAsia"/>
                <w:b w:val="0"/>
                <w:bCs w:val="0"/>
                <w:color w:val="FF0000"/>
                <w:sz w:val="24"/>
                <w:highlight w:val="none"/>
              </w:rPr>
            </w:pPr>
          </w:p>
        </w:tc>
        <w:tc>
          <w:tcPr>
            <w:tcW w:w="2670" w:type="dxa"/>
            <w:gridSpan w:val="4"/>
            <w:noWrap w:val="0"/>
            <w:vAlign w:val="center"/>
          </w:tcPr>
          <w:p w14:paraId="700D3128">
            <w:pPr>
              <w:rPr>
                <w:rFonts w:hint="eastAsia"/>
                <w:b w:val="0"/>
                <w:bCs w:val="0"/>
                <w:color w:val="FF0000"/>
                <w:sz w:val="24"/>
                <w:highlight w:val="none"/>
              </w:rPr>
            </w:pPr>
          </w:p>
        </w:tc>
      </w:tr>
      <w:tr w14:paraId="23A3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556471E9">
            <w:pPr>
              <w:bidi w:val="0"/>
              <w:jc w:val="center"/>
              <w:rPr>
                <w:rFonts w:hint="eastAsia"/>
                <w:b w:val="0"/>
                <w:bCs w:val="0"/>
                <w:highlight w:val="none"/>
                <w:lang w:val="en-US" w:eastAsia="zh-CN"/>
              </w:rPr>
            </w:pPr>
            <w:r>
              <w:rPr>
                <w:rFonts w:hint="eastAsia"/>
                <w:b w:val="0"/>
                <w:bCs w:val="0"/>
                <w:highlight w:val="none"/>
                <w:lang w:val="en-US" w:eastAsia="zh-CN"/>
              </w:rPr>
              <w:t>7</w:t>
            </w:r>
          </w:p>
        </w:tc>
        <w:tc>
          <w:tcPr>
            <w:tcW w:w="2753" w:type="dxa"/>
            <w:gridSpan w:val="4"/>
            <w:noWrap w:val="0"/>
            <w:vAlign w:val="center"/>
          </w:tcPr>
          <w:p w14:paraId="02024E12">
            <w:pPr>
              <w:rPr>
                <w:rFonts w:hint="eastAsia"/>
                <w:b w:val="0"/>
                <w:bCs w:val="0"/>
                <w:color w:val="FF0000"/>
                <w:sz w:val="24"/>
                <w:highlight w:val="none"/>
              </w:rPr>
            </w:pPr>
          </w:p>
        </w:tc>
        <w:tc>
          <w:tcPr>
            <w:tcW w:w="2595" w:type="dxa"/>
            <w:gridSpan w:val="7"/>
            <w:noWrap w:val="0"/>
            <w:vAlign w:val="center"/>
          </w:tcPr>
          <w:p w14:paraId="3EF0A27B">
            <w:pPr>
              <w:rPr>
                <w:rFonts w:hint="eastAsia"/>
                <w:b w:val="0"/>
                <w:bCs w:val="0"/>
                <w:color w:val="FF0000"/>
                <w:sz w:val="24"/>
                <w:highlight w:val="none"/>
              </w:rPr>
            </w:pPr>
          </w:p>
        </w:tc>
        <w:tc>
          <w:tcPr>
            <w:tcW w:w="2670" w:type="dxa"/>
            <w:gridSpan w:val="4"/>
            <w:noWrap w:val="0"/>
            <w:vAlign w:val="center"/>
          </w:tcPr>
          <w:p w14:paraId="0FFD75E7">
            <w:pPr>
              <w:rPr>
                <w:rFonts w:hint="eastAsia"/>
                <w:b w:val="0"/>
                <w:bCs w:val="0"/>
                <w:color w:val="FF0000"/>
                <w:sz w:val="24"/>
                <w:highlight w:val="none"/>
              </w:rPr>
            </w:pPr>
          </w:p>
        </w:tc>
      </w:tr>
      <w:tr w14:paraId="6C82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468EAB48">
            <w:pPr>
              <w:bidi w:val="0"/>
              <w:jc w:val="center"/>
              <w:rPr>
                <w:rFonts w:hint="eastAsia"/>
                <w:b w:val="0"/>
                <w:bCs w:val="0"/>
                <w:highlight w:val="none"/>
                <w:lang w:val="en-US" w:eastAsia="zh-CN"/>
              </w:rPr>
            </w:pPr>
            <w:r>
              <w:rPr>
                <w:rFonts w:hint="eastAsia"/>
                <w:b w:val="0"/>
                <w:bCs w:val="0"/>
                <w:highlight w:val="none"/>
                <w:lang w:val="en-US" w:eastAsia="zh-CN"/>
              </w:rPr>
              <w:t>8</w:t>
            </w:r>
          </w:p>
        </w:tc>
        <w:tc>
          <w:tcPr>
            <w:tcW w:w="2753" w:type="dxa"/>
            <w:gridSpan w:val="4"/>
            <w:noWrap w:val="0"/>
            <w:vAlign w:val="center"/>
          </w:tcPr>
          <w:p w14:paraId="16C6FB1F">
            <w:pPr>
              <w:rPr>
                <w:rFonts w:hint="eastAsia"/>
                <w:b w:val="0"/>
                <w:bCs w:val="0"/>
                <w:color w:val="FF0000"/>
                <w:sz w:val="24"/>
                <w:highlight w:val="none"/>
              </w:rPr>
            </w:pPr>
          </w:p>
        </w:tc>
        <w:tc>
          <w:tcPr>
            <w:tcW w:w="2595" w:type="dxa"/>
            <w:gridSpan w:val="7"/>
            <w:noWrap w:val="0"/>
            <w:vAlign w:val="center"/>
          </w:tcPr>
          <w:p w14:paraId="083C60D5">
            <w:pPr>
              <w:rPr>
                <w:rFonts w:hint="eastAsia"/>
                <w:b w:val="0"/>
                <w:bCs w:val="0"/>
                <w:color w:val="FF0000"/>
                <w:sz w:val="24"/>
                <w:highlight w:val="none"/>
              </w:rPr>
            </w:pPr>
          </w:p>
        </w:tc>
        <w:tc>
          <w:tcPr>
            <w:tcW w:w="2670" w:type="dxa"/>
            <w:gridSpan w:val="4"/>
            <w:noWrap w:val="0"/>
            <w:vAlign w:val="center"/>
          </w:tcPr>
          <w:p w14:paraId="0A9F90AD">
            <w:pPr>
              <w:rPr>
                <w:rFonts w:hint="eastAsia"/>
                <w:b w:val="0"/>
                <w:bCs w:val="0"/>
                <w:color w:val="FF0000"/>
                <w:sz w:val="24"/>
                <w:highlight w:val="none"/>
              </w:rPr>
            </w:pPr>
          </w:p>
        </w:tc>
      </w:tr>
      <w:tr w14:paraId="664E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70FA1092">
            <w:pPr>
              <w:bidi w:val="0"/>
              <w:jc w:val="center"/>
              <w:rPr>
                <w:rFonts w:hint="eastAsia"/>
                <w:b w:val="0"/>
                <w:bCs w:val="0"/>
                <w:highlight w:val="none"/>
                <w:lang w:val="en-US" w:eastAsia="zh-CN"/>
              </w:rPr>
            </w:pPr>
            <w:r>
              <w:rPr>
                <w:rFonts w:hint="eastAsia"/>
                <w:b w:val="0"/>
                <w:bCs w:val="0"/>
                <w:highlight w:val="none"/>
                <w:lang w:val="en-US" w:eastAsia="zh-CN"/>
              </w:rPr>
              <w:t>9</w:t>
            </w:r>
          </w:p>
        </w:tc>
        <w:tc>
          <w:tcPr>
            <w:tcW w:w="2753" w:type="dxa"/>
            <w:gridSpan w:val="4"/>
            <w:noWrap w:val="0"/>
            <w:vAlign w:val="center"/>
          </w:tcPr>
          <w:p w14:paraId="12AF76FD">
            <w:pPr>
              <w:rPr>
                <w:rFonts w:hint="eastAsia"/>
                <w:b w:val="0"/>
                <w:bCs w:val="0"/>
                <w:color w:val="FF0000"/>
                <w:sz w:val="24"/>
                <w:highlight w:val="none"/>
              </w:rPr>
            </w:pPr>
          </w:p>
        </w:tc>
        <w:tc>
          <w:tcPr>
            <w:tcW w:w="2595" w:type="dxa"/>
            <w:gridSpan w:val="7"/>
            <w:noWrap w:val="0"/>
            <w:vAlign w:val="center"/>
          </w:tcPr>
          <w:p w14:paraId="429B69B3">
            <w:pPr>
              <w:rPr>
                <w:rFonts w:hint="eastAsia"/>
                <w:b w:val="0"/>
                <w:bCs w:val="0"/>
                <w:color w:val="FF0000"/>
                <w:sz w:val="24"/>
                <w:highlight w:val="none"/>
              </w:rPr>
            </w:pPr>
          </w:p>
        </w:tc>
        <w:tc>
          <w:tcPr>
            <w:tcW w:w="2670" w:type="dxa"/>
            <w:gridSpan w:val="4"/>
            <w:noWrap w:val="0"/>
            <w:vAlign w:val="center"/>
          </w:tcPr>
          <w:p w14:paraId="46CB3F4C">
            <w:pPr>
              <w:rPr>
                <w:rFonts w:hint="eastAsia"/>
                <w:b w:val="0"/>
                <w:bCs w:val="0"/>
                <w:color w:val="FF0000"/>
                <w:sz w:val="24"/>
                <w:highlight w:val="none"/>
              </w:rPr>
            </w:pPr>
          </w:p>
        </w:tc>
      </w:tr>
      <w:tr w14:paraId="5798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6FD7FDEB">
            <w:pPr>
              <w:bidi w:val="0"/>
              <w:jc w:val="center"/>
              <w:rPr>
                <w:rFonts w:hint="default"/>
                <w:b w:val="0"/>
                <w:bCs w:val="0"/>
                <w:highlight w:val="none"/>
                <w:lang w:val="en-US" w:eastAsia="zh-CN"/>
              </w:rPr>
            </w:pPr>
            <w:r>
              <w:rPr>
                <w:rFonts w:hint="eastAsia"/>
                <w:b w:val="0"/>
                <w:bCs w:val="0"/>
                <w:highlight w:val="none"/>
                <w:lang w:val="en-US" w:eastAsia="zh-CN"/>
              </w:rPr>
              <w:t>10</w:t>
            </w:r>
          </w:p>
        </w:tc>
        <w:tc>
          <w:tcPr>
            <w:tcW w:w="2753" w:type="dxa"/>
            <w:gridSpan w:val="4"/>
            <w:noWrap w:val="0"/>
            <w:vAlign w:val="center"/>
          </w:tcPr>
          <w:p w14:paraId="2D997495">
            <w:pPr>
              <w:rPr>
                <w:rFonts w:hint="eastAsia"/>
                <w:b w:val="0"/>
                <w:bCs w:val="0"/>
                <w:color w:val="FF0000"/>
                <w:sz w:val="24"/>
                <w:highlight w:val="none"/>
              </w:rPr>
            </w:pPr>
          </w:p>
        </w:tc>
        <w:tc>
          <w:tcPr>
            <w:tcW w:w="2595" w:type="dxa"/>
            <w:gridSpan w:val="7"/>
            <w:noWrap w:val="0"/>
            <w:vAlign w:val="center"/>
          </w:tcPr>
          <w:p w14:paraId="641059E4">
            <w:pPr>
              <w:rPr>
                <w:rFonts w:hint="eastAsia"/>
                <w:b w:val="0"/>
                <w:bCs w:val="0"/>
                <w:color w:val="FF0000"/>
                <w:sz w:val="24"/>
                <w:highlight w:val="none"/>
              </w:rPr>
            </w:pPr>
          </w:p>
        </w:tc>
        <w:tc>
          <w:tcPr>
            <w:tcW w:w="2670" w:type="dxa"/>
            <w:gridSpan w:val="4"/>
            <w:noWrap w:val="0"/>
            <w:vAlign w:val="center"/>
          </w:tcPr>
          <w:p w14:paraId="6D14B36F">
            <w:pPr>
              <w:rPr>
                <w:rFonts w:hint="eastAsia"/>
                <w:b w:val="0"/>
                <w:bCs w:val="0"/>
                <w:color w:val="FF0000"/>
                <w:sz w:val="24"/>
                <w:highlight w:val="none"/>
              </w:rPr>
            </w:pPr>
          </w:p>
        </w:tc>
      </w:tr>
      <w:tr w14:paraId="1763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405E7ED7">
            <w:pPr>
              <w:bidi w:val="0"/>
              <w:jc w:val="center"/>
              <w:rPr>
                <w:rFonts w:hint="default"/>
                <w:b w:val="0"/>
                <w:bCs w:val="0"/>
                <w:highlight w:val="none"/>
                <w:lang w:val="en-US" w:eastAsia="zh-CN"/>
              </w:rPr>
            </w:pPr>
            <w:r>
              <w:rPr>
                <w:rFonts w:hint="eastAsia"/>
                <w:b w:val="0"/>
                <w:bCs w:val="0"/>
                <w:highlight w:val="none"/>
                <w:lang w:val="en-US" w:eastAsia="zh-CN"/>
              </w:rPr>
              <w:t>13</w:t>
            </w:r>
          </w:p>
        </w:tc>
        <w:tc>
          <w:tcPr>
            <w:tcW w:w="2753" w:type="dxa"/>
            <w:gridSpan w:val="4"/>
            <w:noWrap w:val="0"/>
            <w:vAlign w:val="center"/>
          </w:tcPr>
          <w:p w14:paraId="67842810">
            <w:pPr>
              <w:rPr>
                <w:rFonts w:hint="eastAsia"/>
                <w:b w:val="0"/>
                <w:bCs w:val="0"/>
                <w:color w:val="FF0000"/>
                <w:sz w:val="24"/>
                <w:highlight w:val="none"/>
              </w:rPr>
            </w:pPr>
          </w:p>
        </w:tc>
        <w:tc>
          <w:tcPr>
            <w:tcW w:w="2595" w:type="dxa"/>
            <w:gridSpan w:val="7"/>
            <w:noWrap w:val="0"/>
            <w:vAlign w:val="center"/>
          </w:tcPr>
          <w:p w14:paraId="094B3E3D">
            <w:pPr>
              <w:rPr>
                <w:rFonts w:hint="eastAsia"/>
                <w:b w:val="0"/>
                <w:bCs w:val="0"/>
                <w:color w:val="FF0000"/>
                <w:sz w:val="24"/>
                <w:highlight w:val="none"/>
              </w:rPr>
            </w:pPr>
          </w:p>
        </w:tc>
        <w:tc>
          <w:tcPr>
            <w:tcW w:w="2670" w:type="dxa"/>
            <w:gridSpan w:val="4"/>
            <w:noWrap w:val="0"/>
            <w:vAlign w:val="center"/>
          </w:tcPr>
          <w:p w14:paraId="36F4E9A7">
            <w:pPr>
              <w:rPr>
                <w:rFonts w:hint="eastAsia"/>
                <w:b w:val="0"/>
                <w:bCs w:val="0"/>
                <w:color w:val="FF0000"/>
                <w:sz w:val="24"/>
                <w:highlight w:val="none"/>
              </w:rPr>
            </w:pPr>
          </w:p>
        </w:tc>
      </w:tr>
      <w:tr w14:paraId="67C7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38" w:type="dxa"/>
            <w:gridSpan w:val="2"/>
            <w:noWrap w:val="0"/>
            <w:vAlign w:val="center"/>
          </w:tcPr>
          <w:p w14:paraId="0B35401F">
            <w:pPr>
              <w:bidi w:val="0"/>
              <w:jc w:val="center"/>
              <w:rPr>
                <w:rFonts w:hint="default"/>
                <w:b w:val="0"/>
                <w:bCs w:val="0"/>
                <w:highlight w:val="none"/>
                <w:lang w:val="en-US" w:eastAsia="zh-CN"/>
              </w:rPr>
            </w:pPr>
            <w:r>
              <w:rPr>
                <w:rFonts w:hint="eastAsia"/>
                <w:b w:val="0"/>
                <w:bCs w:val="0"/>
                <w:highlight w:val="none"/>
                <w:lang w:val="en-US" w:eastAsia="zh-CN"/>
              </w:rPr>
              <w:t>14</w:t>
            </w:r>
          </w:p>
        </w:tc>
        <w:tc>
          <w:tcPr>
            <w:tcW w:w="2753" w:type="dxa"/>
            <w:gridSpan w:val="4"/>
            <w:noWrap w:val="0"/>
            <w:vAlign w:val="center"/>
          </w:tcPr>
          <w:p w14:paraId="1A13807F">
            <w:pPr>
              <w:bidi w:val="0"/>
              <w:jc w:val="center"/>
              <w:rPr>
                <w:rFonts w:hint="eastAsia"/>
                <w:b/>
                <w:bCs/>
                <w:highlight w:val="none"/>
              </w:rPr>
            </w:pPr>
          </w:p>
        </w:tc>
        <w:tc>
          <w:tcPr>
            <w:tcW w:w="2595" w:type="dxa"/>
            <w:gridSpan w:val="7"/>
            <w:noWrap w:val="0"/>
            <w:vAlign w:val="center"/>
          </w:tcPr>
          <w:p w14:paraId="7C6DD57B">
            <w:pPr>
              <w:rPr>
                <w:rFonts w:hint="eastAsia"/>
                <w:b w:val="0"/>
                <w:bCs w:val="0"/>
                <w:color w:val="FF0000"/>
                <w:sz w:val="24"/>
                <w:highlight w:val="none"/>
              </w:rPr>
            </w:pPr>
          </w:p>
        </w:tc>
        <w:tc>
          <w:tcPr>
            <w:tcW w:w="2670" w:type="dxa"/>
            <w:gridSpan w:val="4"/>
            <w:noWrap w:val="0"/>
            <w:vAlign w:val="center"/>
          </w:tcPr>
          <w:p w14:paraId="2278D9A4">
            <w:pPr>
              <w:rPr>
                <w:rFonts w:hint="eastAsia"/>
                <w:b w:val="0"/>
                <w:bCs w:val="0"/>
                <w:color w:val="FF0000"/>
                <w:sz w:val="24"/>
                <w:highlight w:val="none"/>
              </w:rPr>
            </w:pPr>
          </w:p>
        </w:tc>
      </w:tr>
      <w:tr w14:paraId="7F19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38" w:type="dxa"/>
            <w:gridSpan w:val="2"/>
            <w:noWrap w:val="0"/>
            <w:vAlign w:val="center"/>
          </w:tcPr>
          <w:p w14:paraId="50EEF6DE">
            <w:pPr>
              <w:bidi w:val="0"/>
              <w:jc w:val="center"/>
              <w:rPr>
                <w:rFonts w:hint="default"/>
                <w:b w:val="0"/>
                <w:bCs w:val="0"/>
                <w:highlight w:val="none"/>
                <w:lang w:val="en-US" w:eastAsia="zh-CN"/>
              </w:rPr>
            </w:pPr>
            <w:r>
              <w:rPr>
                <w:rFonts w:hint="eastAsia"/>
                <w:b w:val="0"/>
                <w:bCs w:val="0"/>
                <w:highlight w:val="none"/>
                <w:lang w:val="en-US" w:eastAsia="zh-CN"/>
              </w:rPr>
              <w:t>15</w:t>
            </w:r>
          </w:p>
        </w:tc>
        <w:tc>
          <w:tcPr>
            <w:tcW w:w="2753" w:type="dxa"/>
            <w:gridSpan w:val="4"/>
            <w:noWrap w:val="0"/>
            <w:vAlign w:val="center"/>
          </w:tcPr>
          <w:p w14:paraId="743F4D56">
            <w:pPr>
              <w:bidi w:val="0"/>
              <w:jc w:val="center"/>
              <w:rPr>
                <w:rFonts w:hint="eastAsia"/>
                <w:b/>
                <w:bCs/>
                <w:highlight w:val="none"/>
                <w:lang w:val="en-US" w:eastAsia="zh-CN"/>
              </w:rPr>
            </w:pPr>
            <w:r>
              <w:rPr>
                <w:rFonts w:hint="eastAsia"/>
                <w:b/>
                <w:bCs/>
                <w:highlight w:val="none"/>
                <w:lang w:val="en-US" w:eastAsia="zh-CN"/>
              </w:rPr>
              <w:t>合计</w:t>
            </w:r>
          </w:p>
        </w:tc>
        <w:tc>
          <w:tcPr>
            <w:tcW w:w="5265" w:type="dxa"/>
            <w:gridSpan w:val="11"/>
            <w:noWrap w:val="0"/>
            <w:vAlign w:val="center"/>
          </w:tcPr>
          <w:p w14:paraId="3D963977">
            <w:pPr>
              <w:rPr>
                <w:rFonts w:hint="eastAsia"/>
                <w:b w:val="0"/>
                <w:bCs w:val="0"/>
                <w:color w:val="FF0000"/>
                <w:sz w:val="24"/>
                <w:highlight w:val="none"/>
              </w:rPr>
            </w:pPr>
          </w:p>
        </w:tc>
      </w:tr>
      <w:tr w14:paraId="23D5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2" w:hRule="atLeast"/>
          <w:jc w:val="center"/>
        </w:trPr>
        <w:tc>
          <w:tcPr>
            <w:tcW w:w="8956" w:type="dxa"/>
            <w:gridSpan w:val="17"/>
            <w:noWrap w:val="0"/>
            <w:vAlign w:val="center"/>
          </w:tcPr>
          <w:p w14:paraId="10BE9530">
            <w:pPr>
              <w:bidi w:val="0"/>
              <w:jc w:val="left"/>
              <w:rPr>
                <w:rFonts w:hint="eastAsia"/>
                <w:b w:val="0"/>
                <w:bCs w:val="0"/>
                <w:color w:val="FF0000"/>
                <w:highlight w:val="none"/>
              </w:rPr>
            </w:pPr>
            <w:r>
              <w:rPr>
                <w:rFonts w:hint="eastAsia"/>
                <w:highlight w:val="none"/>
                <w:lang w:val="en-US" w:eastAsia="zh-CN"/>
              </w:rPr>
              <w:t>经费使用承诺：本项目经费由学生团队主导决策，在科技园监管下定向支付至联合企业，专项用于本项目原料采购、工艺试验、加工试产、认证检测及包装制作等生产性支出，企业不得截留或挪作他用。经费按立项30%、中期60%、结题10%拨付，所有支付凭证及企业开具的票据留存备查，接受科技园监督管理。经费使用体现创新创业实践育人属性，各项支出均有明确实践用途</w:t>
            </w:r>
            <w:r>
              <w:rPr>
                <w:rFonts w:hint="default"/>
                <w:highlight w:val="none"/>
                <w:lang w:val="en-US" w:eastAsia="zh-CN"/>
              </w:rPr>
              <w:t>。</w:t>
            </w:r>
          </w:p>
        </w:tc>
      </w:tr>
      <w:tr w14:paraId="7623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956" w:type="dxa"/>
            <w:gridSpan w:val="17"/>
            <w:noWrap w:val="0"/>
            <w:vAlign w:val="center"/>
          </w:tcPr>
          <w:p w14:paraId="4175CC7F">
            <w:pPr>
              <w:spacing w:line="400" w:lineRule="exact"/>
              <w:rPr>
                <w:rFonts w:hint="eastAsia" w:ascii="仿宋_GB2312" w:eastAsia="仿宋_GB2312"/>
                <w:b w:val="0"/>
                <w:bCs w:val="0"/>
                <w:sz w:val="24"/>
                <w:highlight w:val="none"/>
              </w:rPr>
            </w:pPr>
            <w:r>
              <w:rPr>
                <w:rFonts w:hint="eastAsia" w:ascii="宋体" w:hAnsi="宋体" w:cs="宋体"/>
                <w:b/>
                <w:bCs/>
                <w:kern w:val="0"/>
                <w:sz w:val="27"/>
                <w:szCs w:val="27"/>
                <w:highlight w:val="none"/>
                <w:lang w:val="en-US" w:eastAsia="zh-CN" w:bidi="ar"/>
              </w:rPr>
              <w:t>九</w:t>
            </w:r>
            <w:r>
              <w:rPr>
                <w:rFonts w:hint="eastAsia" w:ascii="宋体" w:hAnsi="宋体" w:eastAsia="宋体" w:cs="宋体"/>
                <w:b/>
                <w:bCs/>
                <w:kern w:val="0"/>
                <w:sz w:val="27"/>
                <w:szCs w:val="27"/>
                <w:highlight w:val="none"/>
                <w:lang w:val="en-US" w:eastAsia="zh-CN" w:bidi="ar"/>
              </w:rPr>
              <w:t>、项目负责人承诺：</w:t>
            </w:r>
          </w:p>
        </w:tc>
      </w:tr>
      <w:tr w14:paraId="28E4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9" w:hRule="atLeast"/>
          <w:jc w:val="center"/>
        </w:trPr>
        <w:tc>
          <w:tcPr>
            <w:tcW w:w="8956" w:type="dxa"/>
            <w:gridSpan w:val="17"/>
            <w:noWrap w:val="0"/>
            <w:vAlign w:val="top"/>
          </w:tcPr>
          <w:p w14:paraId="33775B7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highlight w:val="none"/>
              </w:rPr>
            </w:pPr>
            <w:r>
              <w:rPr>
                <w:rFonts w:hint="default"/>
                <w:highlight w:val="none"/>
              </w:rPr>
              <w:t>作为202</w:t>
            </w:r>
            <w:r>
              <w:rPr>
                <w:rFonts w:hint="eastAsia"/>
                <w:highlight w:val="none"/>
                <w:lang w:val="en-US" w:eastAsia="zh-CN"/>
              </w:rPr>
              <w:t>6</w:t>
            </w:r>
            <w:r>
              <w:rPr>
                <w:rFonts w:hint="default"/>
                <w:highlight w:val="none"/>
              </w:rPr>
              <w:t>年海南师范大学</w:t>
            </w:r>
            <w:r>
              <w:rPr>
                <w:rFonts w:hint="eastAsia"/>
                <w:highlight w:val="none"/>
                <w:lang w:val="en-US" w:eastAsia="zh-CN"/>
              </w:rPr>
              <w:t>大学生创新创业开放基金（榕树基金）</w:t>
            </w:r>
            <w:r>
              <w:rPr>
                <w:rFonts w:hint="default"/>
                <w:highlight w:val="none"/>
              </w:rPr>
              <w:t>“</w:t>
            </w:r>
            <w:r>
              <w:rPr>
                <w:rFonts w:hint="default"/>
                <w:b/>
                <w:bCs/>
                <w:highlight w:val="none"/>
                <w:u w:val="single"/>
              </w:rPr>
              <w:t>用于食药同源饮品开发的赤芝萃取工艺研发</w:t>
            </w:r>
            <w:r>
              <w:rPr>
                <w:rFonts w:hint="default"/>
                <w:highlight w:val="none"/>
              </w:rPr>
              <w:t>”</w:t>
            </w:r>
            <w:r>
              <w:rPr>
                <w:rFonts w:hint="eastAsia"/>
                <w:highlight w:val="none"/>
                <w:lang w:val="en-US" w:eastAsia="zh-CN"/>
              </w:rPr>
              <w:t>项目申报</w:t>
            </w:r>
            <w:r>
              <w:rPr>
                <w:rFonts w:hint="default"/>
                <w:highlight w:val="none"/>
              </w:rPr>
              <w:t>的负责人，在此郑重承诺：</w:t>
            </w:r>
          </w:p>
          <w:p w14:paraId="04CF531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default"/>
                <w:highlight w:val="none"/>
              </w:rPr>
              <w:t>一、承诺项目真实性。 本项目所有申报材料（包括但不限于申报书、信息表、附件证明等）均真实、准确、有效，无任何虚假、伪造或隐瞒信息。本项目技术来源清晰，绝不侵犯任何第三方的知识产权或其他合法权益。</w:t>
            </w:r>
          </w:p>
          <w:p w14:paraId="6728194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二</w:t>
            </w:r>
            <w:r>
              <w:rPr>
                <w:rFonts w:hint="default"/>
                <w:highlight w:val="none"/>
              </w:rPr>
              <w:t>、承诺履行负责人职责。 本人将全面负责项目的规划、组织、协调与推进工作，确保项目按计划实施。在项目执行期间，</w:t>
            </w:r>
            <w:r>
              <w:rPr>
                <w:rFonts w:hint="eastAsia"/>
                <w:highlight w:val="none"/>
                <w:lang w:eastAsia="zh-CN"/>
              </w:rPr>
              <w:t>保持通信畅通</w:t>
            </w:r>
            <w:r>
              <w:rPr>
                <w:rFonts w:hint="default"/>
                <w:highlight w:val="none"/>
              </w:rPr>
              <w:t>，定期向指导教师及管理部门汇报进展，并按时、保质完成中期检查与结题验收。</w:t>
            </w:r>
          </w:p>
          <w:p w14:paraId="6101F6EF">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三</w:t>
            </w:r>
            <w:r>
              <w:rPr>
                <w:rFonts w:hint="default"/>
                <w:highlight w:val="none"/>
              </w:rPr>
              <w:t>、承诺合规使用经费。 本人承诺，所有经费将严格按照</w:t>
            </w:r>
            <w:r>
              <w:rPr>
                <w:rFonts w:hint="eastAsia"/>
                <w:highlight w:val="none"/>
                <w:lang w:val="en-US" w:eastAsia="zh-CN"/>
              </w:rPr>
              <w:t>赛事</w:t>
            </w:r>
            <w:r>
              <w:rPr>
                <w:rFonts w:hint="default"/>
                <w:highlight w:val="none"/>
              </w:rPr>
              <w:t>相关管理办法规定使用，确保专款专用、厉行节约，全部用于本项目实施所需的合理支出，并保留所有支出票据备查，绝不虚报、挪用、滥用项目经费。</w:t>
            </w:r>
          </w:p>
          <w:p w14:paraId="1393945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eastAsia="宋体"/>
                <w:highlight w:val="none"/>
                <w:lang w:val="en-US" w:eastAsia="zh-CN"/>
              </w:rPr>
            </w:pPr>
            <w:r>
              <w:rPr>
                <w:rFonts w:hint="eastAsia"/>
                <w:highlight w:val="none"/>
                <w:lang w:val="en-US" w:eastAsia="zh-CN"/>
              </w:rPr>
              <w:t>四</w:t>
            </w:r>
            <w:r>
              <w:rPr>
                <w:rFonts w:hint="default"/>
                <w:highlight w:val="none"/>
              </w:rPr>
              <w:t>、承诺遵守管理规定。 本人及团队成员将严格遵守海南师范大学国家大学科技园的各项管理规定，服从评审专家和项目管理部门的安排与监督。如项目获批，本人保证在</w:t>
            </w:r>
            <w:r>
              <w:rPr>
                <w:rFonts w:hint="default"/>
                <w:b/>
                <w:bCs/>
                <w:highlight w:val="none"/>
                <w:u w:val="single"/>
              </w:rPr>
              <w:t>202</w:t>
            </w:r>
            <w:r>
              <w:rPr>
                <w:rFonts w:hint="eastAsia"/>
                <w:b/>
                <w:bCs/>
                <w:highlight w:val="none"/>
                <w:u w:val="single"/>
                <w:lang w:val="en-US" w:eastAsia="zh-CN"/>
              </w:rPr>
              <w:t>6</w:t>
            </w:r>
            <w:r>
              <w:rPr>
                <w:rFonts w:hint="default"/>
                <w:b/>
                <w:bCs/>
                <w:highlight w:val="none"/>
                <w:u w:val="single"/>
              </w:rPr>
              <w:t>年10月</w:t>
            </w:r>
            <w:r>
              <w:rPr>
                <w:rFonts w:hint="eastAsia"/>
                <w:b/>
                <w:bCs/>
                <w:highlight w:val="none"/>
                <w:u w:val="single"/>
                <w:lang w:val="en-US" w:eastAsia="zh-CN"/>
              </w:rPr>
              <w:t>底</w:t>
            </w:r>
            <w:r>
              <w:rPr>
                <w:rFonts w:hint="default"/>
                <w:highlight w:val="none"/>
              </w:rPr>
              <w:t>完成项目所有工作。如因负责人毕业、退学等不可抗力因素导致项目无法继续由本人负责，本人承诺将主动、妥善地与科技园管理部门沟通，并积极配合完成项目负责人变更为第二在校负责人的全部交接与重新报备手续，确保项目研究工作持续、规范开展。</w:t>
            </w:r>
          </w:p>
          <w:p w14:paraId="621FD87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r>
              <w:rPr>
                <w:rFonts w:hint="eastAsia"/>
                <w:highlight w:val="none"/>
                <w:lang w:val="en-US" w:eastAsia="zh-CN"/>
              </w:rPr>
              <w:t>五</w:t>
            </w:r>
            <w:r>
              <w:rPr>
                <w:rFonts w:hint="default"/>
                <w:highlight w:val="none"/>
              </w:rPr>
              <w:t>、承诺承担违约后果。 本人明确知悉，如未能履行以上承诺，或在项目执行中出现任何违规、违法行为，本人及</w:t>
            </w:r>
            <w:r>
              <w:rPr>
                <w:rFonts w:hint="eastAsia"/>
                <w:highlight w:val="none"/>
                <w:lang w:val="en-US" w:eastAsia="zh-CN"/>
              </w:rPr>
              <w:t>揭榜方</w:t>
            </w:r>
            <w:r>
              <w:rPr>
                <w:rFonts w:hint="default"/>
                <w:highlight w:val="none"/>
              </w:rPr>
              <w:t>愿承担一切后果，包括但不限于通报批评、撤销立项、终止资助、追回已拨经费、取消个人及团队后续申报资格等</w:t>
            </w:r>
            <w:r>
              <w:rPr>
                <w:rFonts w:hint="eastAsia"/>
                <w:highlight w:val="none"/>
                <w:lang w:eastAsia="zh-CN"/>
              </w:rPr>
              <w:t>。</w:t>
            </w:r>
          </w:p>
          <w:p w14:paraId="17906FCF">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p>
          <w:p w14:paraId="6101C965">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eastAsia"/>
                <w:highlight w:val="none"/>
              </w:rPr>
            </w:pPr>
          </w:p>
          <w:p w14:paraId="7226389F">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eastAsia"/>
                <w:highlight w:val="none"/>
              </w:rPr>
              <w:t>项目负责人（签章）：</w:t>
            </w:r>
            <w:r>
              <w:rPr>
                <w:rFonts w:hint="default"/>
                <w:highlight w:val="none"/>
              </w:rPr>
              <w:t xml:space="preserve">   </w:t>
            </w:r>
          </w:p>
          <w:p w14:paraId="5B7A159D">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default"/>
                <w:highlight w:val="none"/>
              </w:rPr>
              <w:t xml:space="preserve">                       </w:t>
            </w:r>
          </w:p>
          <w:p w14:paraId="51FD4AD5">
            <w:pPr>
              <w:keepNext w:val="0"/>
              <w:keepLines w:val="0"/>
              <w:pageBreakBefore w:val="0"/>
              <w:widowControl w:val="0"/>
              <w:kinsoku/>
              <w:wordWrap/>
              <w:overflowPunct/>
              <w:topLinePunct w:val="0"/>
              <w:autoSpaceDE/>
              <w:autoSpaceDN/>
              <w:bidi w:val="0"/>
              <w:adjustRightInd/>
              <w:snapToGrid/>
              <w:spacing w:line="300" w:lineRule="exact"/>
              <w:ind w:firstLine="6510" w:firstLineChars="3100"/>
              <w:textAlignment w:val="auto"/>
              <w:rPr>
                <w:rFonts w:hint="eastAsia" w:ascii="宋体" w:hAnsi="宋体" w:cs="宋体"/>
                <w:b/>
                <w:bCs/>
                <w:kern w:val="0"/>
                <w:sz w:val="27"/>
                <w:szCs w:val="27"/>
                <w:highlight w:val="none"/>
                <w:lang w:val="en-US" w:eastAsia="zh-CN" w:bidi="ar"/>
              </w:rPr>
            </w:pPr>
            <w:r>
              <w:rPr>
                <w:rFonts w:hint="eastAsia"/>
                <w:highlight w:val="none"/>
              </w:rPr>
              <w:t>年</w:t>
            </w:r>
            <w:r>
              <w:rPr>
                <w:rFonts w:hint="eastAsia"/>
                <w:highlight w:val="none"/>
                <w:lang w:val="en-US" w:eastAsia="zh-CN"/>
              </w:rPr>
              <w:t xml:space="preserve">  </w:t>
            </w:r>
            <w:r>
              <w:rPr>
                <w:rFonts w:hint="default"/>
                <w:highlight w:val="none"/>
              </w:rPr>
              <w:t xml:space="preserve">   </w:t>
            </w:r>
            <w:r>
              <w:rPr>
                <w:rFonts w:hint="eastAsia"/>
                <w:highlight w:val="none"/>
              </w:rPr>
              <w:t>月</w:t>
            </w:r>
            <w:r>
              <w:rPr>
                <w:rFonts w:hint="default"/>
                <w:highlight w:val="none"/>
              </w:rPr>
              <w:t xml:space="preserve">   </w:t>
            </w:r>
            <w:r>
              <w:rPr>
                <w:rFonts w:hint="eastAsia"/>
                <w:highlight w:val="none"/>
                <w:lang w:val="en-US" w:eastAsia="zh-CN"/>
              </w:rPr>
              <w:t xml:space="preserve">  </w:t>
            </w:r>
            <w:r>
              <w:rPr>
                <w:rFonts w:hint="eastAsia"/>
                <w:highlight w:val="none"/>
              </w:rPr>
              <w:t>日</w:t>
            </w:r>
          </w:p>
        </w:tc>
      </w:tr>
      <w:tr w14:paraId="3C75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8956" w:type="dxa"/>
            <w:gridSpan w:val="17"/>
            <w:noWrap w:val="0"/>
            <w:vAlign w:val="top"/>
          </w:tcPr>
          <w:p w14:paraId="225AB220">
            <w:pPr>
              <w:shd w:val="clear"/>
              <w:spacing w:line="400" w:lineRule="exact"/>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十、企业联合申报说明（必填）</w:t>
            </w:r>
          </w:p>
          <w:p w14:paraId="4BD1905F">
            <w:pPr>
              <w:bidi w:val="0"/>
              <w:ind w:firstLine="420" w:firstLineChars="200"/>
              <w:rPr>
                <w:rFonts w:hint="eastAsia" w:eastAsia="宋体"/>
                <w:b w:val="0"/>
                <w:bCs w:val="0"/>
                <w:color w:val="FF0000"/>
                <w:sz w:val="24"/>
                <w:highlight w:val="none"/>
                <w:lang w:val="en-US" w:eastAsia="zh-CN"/>
              </w:rPr>
            </w:pPr>
            <w:r>
              <w:rPr>
                <w:rFonts w:hint="eastAsia"/>
                <w:highlight w:val="none"/>
                <w:lang w:val="en-US" w:eastAsia="zh-CN"/>
              </w:rPr>
              <w:t>请详细说明联合企业提供的具体支持，包括但不限于：派驻技术人员姓名、职务、在本项目中的分工及每周投入时间；提供的核心技术方案、现有工艺模块或专利授权（如超声提取设备、膜分离设备、中试线等）；供应链资源（如原料供应商、包装厂、代工厂等）对接计划；企业过往类似产品开发案例或资质证明（如植物提取、饮品加工相关经验）。联合申报协议须附于申报书后。</w:t>
            </w:r>
          </w:p>
        </w:tc>
      </w:tr>
      <w:tr w14:paraId="041A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4" w:hRule="atLeast"/>
          <w:jc w:val="center"/>
        </w:trPr>
        <w:tc>
          <w:tcPr>
            <w:tcW w:w="8956" w:type="dxa"/>
            <w:gridSpan w:val="17"/>
            <w:noWrap w:val="0"/>
            <w:vAlign w:val="top"/>
          </w:tcPr>
          <w:p w14:paraId="7A406EC5">
            <w:pPr>
              <w:bidi w:val="0"/>
              <w:rPr>
                <w:rFonts w:hint="default"/>
                <w:highlight w:val="none"/>
                <w:lang w:val="en-US" w:eastAsia="zh-CN"/>
              </w:rPr>
            </w:pPr>
          </w:p>
          <w:p w14:paraId="21EFB92B">
            <w:pPr>
              <w:bidi w:val="0"/>
              <w:rPr>
                <w:rFonts w:hint="default"/>
                <w:highlight w:val="none"/>
                <w:lang w:val="en-US" w:eastAsia="zh-CN"/>
              </w:rPr>
            </w:pPr>
          </w:p>
          <w:p w14:paraId="6F74F3A3">
            <w:pPr>
              <w:bidi w:val="0"/>
              <w:rPr>
                <w:rFonts w:hint="default"/>
                <w:highlight w:val="none"/>
                <w:lang w:val="en-US" w:eastAsia="zh-CN"/>
              </w:rPr>
            </w:pPr>
          </w:p>
          <w:p w14:paraId="6B73EF2D">
            <w:pPr>
              <w:bidi w:val="0"/>
              <w:rPr>
                <w:rFonts w:hint="default"/>
                <w:highlight w:val="none"/>
                <w:lang w:val="en-US" w:eastAsia="zh-CN"/>
              </w:rPr>
            </w:pPr>
          </w:p>
          <w:p w14:paraId="19AA8450">
            <w:pPr>
              <w:bidi w:val="0"/>
              <w:rPr>
                <w:rFonts w:hint="default"/>
                <w:highlight w:val="none"/>
                <w:lang w:val="en-US" w:eastAsia="zh-CN"/>
              </w:rPr>
            </w:pPr>
          </w:p>
          <w:p w14:paraId="0F82EB46">
            <w:pPr>
              <w:bidi w:val="0"/>
              <w:rPr>
                <w:rFonts w:hint="default"/>
                <w:highlight w:val="none"/>
                <w:lang w:val="en-US" w:eastAsia="zh-CN"/>
              </w:rPr>
            </w:pPr>
          </w:p>
          <w:p w14:paraId="0D596D92">
            <w:pPr>
              <w:bidi w:val="0"/>
              <w:rPr>
                <w:rFonts w:hint="default"/>
                <w:highlight w:val="none"/>
                <w:lang w:val="en-US" w:eastAsia="zh-CN"/>
              </w:rPr>
            </w:pPr>
          </w:p>
          <w:p w14:paraId="2A922201">
            <w:pPr>
              <w:bidi w:val="0"/>
              <w:rPr>
                <w:rFonts w:hint="default"/>
                <w:highlight w:val="none"/>
                <w:lang w:val="en-US" w:eastAsia="zh-CN"/>
              </w:rPr>
            </w:pPr>
          </w:p>
          <w:p w14:paraId="5767413F">
            <w:pPr>
              <w:bidi w:val="0"/>
              <w:rPr>
                <w:rFonts w:hint="default"/>
                <w:highlight w:val="none"/>
                <w:lang w:val="en-US" w:eastAsia="zh-CN"/>
              </w:rPr>
            </w:pPr>
          </w:p>
          <w:p w14:paraId="60BEC43D">
            <w:pPr>
              <w:bidi w:val="0"/>
              <w:rPr>
                <w:rFonts w:hint="default"/>
                <w:highlight w:val="none"/>
                <w:lang w:val="en-US" w:eastAsia="zh-CN"/>
              </w:rPr>
            </w:pPr>
          </w:p>
          <w:p w14:paraId="3BCEE22E">
            <w:pPr>
              <w:bidi w:val="0"/>
              <w:rPr>
                <w:rFonts w:hint="default"/>
                <w:highlight w:val="none"/>
                <w:lang w:val="en-US" w:eastAsia="zh-CN"/>
              </w:rPr>
            </w:pPr>
          </w:p>
          <w:p w14:paraId="05B8FE5D">
            <w:pPr>
              <w:bidi w:val="0"/>
              <w:rPr>
                <w:rFonts w:hint="default"/>
                <w:highlight w:val="none"/>
                <w:lang w:val="en-US" w:eastAsia="zh-CN"/>
              </w:rPr>
            </w:pPr>
          </w:p>
          <w:p w14:paraId="1C69835B">
            <w:pPr>
              <w:bidi w:val="0"/>
              <w:rPr>
                <w:rFonts w:hint="default"/>
                <w:highlight w:val="none"/>
                <w:lang w:val="en-US" w:eastAsia="zh-CN"/>
              </w:rPr>
            </w:pPr>
          </w:p>
          <w:p w14:paraId="513CDDED">
            <w:pPr>
              <w:bidi w:val="0"/>
              <w:rPr>
                <w:rFonts w:hint="default"/>
                <w:highlight w:val="none"/>
                <w:lang w:val="en-US" w:eastAsia="zh-CN"/>
              </w:rPr>
            </w:pPr>
          </w:p>
          <w:p w14:paraId="2A1500D9">
            <w:pPr>
              <w:bidi w:val="0"/>
              <w:rPr>
                <w:rFonts w:hint="default"/>
                <w:highlight w:val="none"/>
                <w:lang w:val="en-US" w:eastAsia="zh-CN"/>
              </w:rPr>
            </w:pPr>
          </w:p>
          <w:p w14:paraId="1A657CD7">
            <w:pPr>
              <w:bidi w:val="0"/>
              <w:rPr>
                <w:rFonts w:hint="default"/>
                <w:highlight w:val="none"/>
                <w:lang w:val="en-US" w:eastAsia="zh-CN"/>
              </w:rPr>
            </w:pPr>
          </w:p>
          <w:p w14:paraId="24249CD0">
            <w:pPr>
              <w:bidi w:val="0"/>
              <w:rPr>
                <w:rFonts w:hint="default"/>
                <w:highlight w:val="none"/>
                <w:lang w:val="en-US" w:eastAsia="zh-CN"/>
              </w:rPr>
            </w:pPr>
          </w:p>
          <w:p w14:paraId="1CB99B50">
            <w:pPr>
              <w:bidi w:val="0"/>
              <w:rPr>
                <w:rFonts w:hint="default"/>
                <w:highlight w:val="none"/>
                <w:lang w:val="en-US" w:eastAsia="zh-CN"/>
              </w:rPr>
            </w:pPr>
          </w:p>
          <w:p w14:paraId="41E8342A">
            <w:pPr>
              <w:bidi w:val="0"/>
              <w:rPr>
                <w:rFonts w:hint="default"/>
                <w:highlight w:val="none"/>
                <w:lang w:val="en-US" w:eastAsia="zh-CN"/>
              </w:rPr>
            </w:pPr>
          </w:p>
          <w:p w14:paraId="2FB5BABE">
            <w:pPr>
              <w:bidi w:val="0"/>
              <w:rPr>
                <w:rFonts w:hint="default"/>
                <w:highlight w:val="none"/>
                <w:lang w:val="en-US" w:eastAsia="zh-CN"/>
              </w:rPr>
            </w:pPr>
          </w:p>
          <w:p w14:paraId="3E294666">
            <w:pPr>
              <w:bidi w:val="0"/>
              <w:rPr>
                <w:rFonts w:hint="default"/>
                <w:highlight w:val="none"/>
                <w:lang w:val="en-US" w:eastAsia="zh-CN"/>
              </w:rPr>
            </w:pPr>
          </w:p>
          <w:p w14:paraId="3FCC1BD5">
            <w:pPr>
              <w:bidi w:val="0"/>
              <w:rPr>
                <w:rFonts w:hint="default"/>
                <w:highlight w:val="none"/>
                <w:lang w:val="en-US" w:eastAsia="zh-CN"/>
              </w:rPr>
            </w:pPr>
          </w:p>
          <w:p w14:paraId="225A3487">
            <w:pPr>
              <w:bidi w:val="0"/>
              <w:rPr>
                <w:rFonts w:hint="default"/>
                <w:highlight w:val="none"/>
                <w:lang w:val="en-US" w:eastAsia="zh-CN"/>
              </w:rPr>
            </w:pPr>
          </w:p>
          <w:p w14:paraId="34D1A1C3">
            <w:pPr>
              <w:bidi w:val="0"/>
              <w:rPr>
                <w:rFonts w:hint="default"/>
                <w:highlight w:val="none"/>
                <w:lang w:val="en-US" w:eastAsia="zh-CN"/>
              </w:rPr>
            </w:pPr>
          </w:p>
          <w:p w14:paraId="70774C83">
            <w:pPr>
              <w:bidi w:val="0"/>
              <w:rPr>
                <w:rFonts w:hint="default"/>
                <w:highlight w:val="none"/>
                <w:lang w:val="en-US" w:eastAsia="zh-CN"/>
              </w:rPr>
            </w:pPr>
          </w:p>
          <w:p w14:paraId="4D1F1EA1">
            <w:pPr>
              <w:bidi w:val="0"/>
              <w:rPr>
                <w:rFonts w:hint="default"/>
                <w:highlight w:val="none"/>
                <w:lang w:val="en-US" w:eastAsia="zh-CN"/>
              </w:rPr>
            </w:pPr>
          </w:p>
          <w:p w14:paraId="26641D1A">
            <w:pPr>
              <w:bidi w:val="0"/>
              <w:rPr>
                <w:rFonts w:hint="default"/>
                <w:highlight w:val="none"/>
                <w:lang w:val="en-US" w:eastAsia="zh-CN"/>
              </w:rPr>
            </w:pPr>
          </w:p>
          <w:p w14:paraId="38D31D5E">
            <w:pPr>
              <w:bidi w:val="0"/>
              <w:rPr>
                <w:rFonts w:hint="default"/>
                <w:highlight w:val="none"/>
                <w:lang w:val="en-US" w:eastAsia="zh-CN"/>
              </w:rPr>
            </w:pPr>
          </w:p>
          <w:p w14:paraId="65A08713">
            <w:pPr>
              <w:bidi w:val="0"/>
              <w:rPr>
                <w:rFonts w:hint="default"/>
                <w:highlight w:val="none"/>
                <w:lang w:val="en-US" w:eastAsia="zh-CN"/>
              </w:rPr>
            </w:pPr>
          </w:p>
          <w:p w14:paraId="4C7E741E">
            <w:pPr>
              <w:bidi w:val="0"/>
              <w:rPr>
                <w:rFonts w:hint="default"/>
                <w:highlight w:val="none"/>
                <w:lang w:val="en-US" w:eastAsia="zh-CN"/>
              </w:rPr>
            </w:pPr>
          </w:p>
          <w:p w14:paraId="28A39EBD">
            <w:pPr>
              <w:bidi w:val="0"/>
              <w:rPr>
                <w:rFonts w:hint="default"/>
                <w:highlight w:val="none"/>
                <w:lang w:val="en-US" w:eastAsia="zh-CN"/>
              </w:rPr>
            </w:pPr>
          </w:p>
          <w:p w14:paraId="6F2BA6AE">
            <w:pPr>
              <w:bidi w:val="0"/>
              <w:rPr>
                <w:rFonts w:hint="default"/>
                <w:highlight w:val="none"/>
                <w:lang w:val="en-US" w:eastAsia="zh-CN"/>
              </w:rPr>
            </w:pPr>
          </w:p>
          <w:p w14:paraId="6DF821F0">
            <w:pPr>
              <w:bidi w:val="0"/>
              <w:rPr>
                <w:rFonts w:hint="default"/>
                <w:highlight w:val="none"/>
                <w:lang w:val="en-US" w:eastAsia="zh-CN"/>
              </w:rPr>
            </w:pPr>
          </w:p>
        </w:tc>
      </w:tr>
      <w:tr w14:paraId="456C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8956" w:type="dxa"/>
            <w:gridSpan w:val="17"/>
            <w:noWrap w:val="0"/>
            <w:vAlign w:val="center"/>
          </w:tcPr>
          <w:p w14:paraId="5A575E88">
            <w:pPr>
              <w:numPr>
                <w:ilvl w:val="0"/>
                <w:numId w:val="2"/>
              </w:numPr>
              <w:spacing w:before="156" w:beforeLines="5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导师推荐意见</w:t>
            </w:r>
          </w:p>
          <w:p w14:paraId="70E3E005">
            <w:pPr>
              <w:bidi w:val="0"/>
              <w:rPr>
                <w:rFonts w:hint="eastAsia" w:eastAsiaTheme="minorEastAsia"/>
                <w:b w:val="0"/>
                <w:bCs w:val="0"/>
                <w:highlight w:val="none"/>
                <w:lang w:eastAsia="zh-CN"/>
              </w:rPr>
            </w:pPr>
            <w:r>
              <w:rPr>
                <w:rFonts w:hint="eastAsia"/>
                <w:highlight w:val="none"/>
              </w:rPr>
              <w:t>须包含对揭榜方式“学生主体揭榜、产教协同赋能”的认可</w:t>
            </w:r>
            <w:r>
              <w:rPr>
                <w:rFonts w:hint="eastAsia"/>
                <w:highlight w:val="none"/>
                <w:lang w:eastAsia="zh-CN"/>
              </w:rPr>
              <w:t>，以</w:t>
            </w:r>
            <w:r>
              <w:rPr>
                <w:rFonts w:hint="eastAsia"/>
                <w:highlight w:val="none"/>
              </w:rPr>
              <w:t>及对项目可行性的具体评</w:t>
            </w:r>
            <w:r>
              <w:rPr>
                <w:highlight w:val="none"/>
              </w:rPr>
              <w:t>价</w:t>
            </w:r>
            <w:r>
              <w:rPr>
                <w:rFonts w:hint="eastAsia"/>
                <w:highlight w:val="none"/>
                <w:lang w:eastAsia="zh-CN"/>
              </w:rPr>
              <w:t>。</w:t>
            </w:r>
          </w:p>
        </w:tc>
      </w:tr>
      <w:tr w14:paraId="09DA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7" w:hRule="atLeast"/>
          <w:jc w:val="center"/>
        </w:trPr>
        <w:tc>
          <w:tcPr>
            <w:tcW w:w="8956" w:type="dxa"/>
            <w:gridSpan w:val="17"/>
            <w:noWrap w:val="0"/>
            <w:vAlign w:val="center"/>
          </w:tcPr>
          <w:p w14:paraId="5EC7BFE3">
            <w:pPr>
              <w:spacing w:before="156" w:beforeLines="50"/>
              <w:rPr>
                <w:rFonts w:hint="eastAsia"/>
                <w:b w:val="0"/>
                <w:bCs w:val="0"/>
                <w:sz w:val="24"/>
                <w:highlight w:val="none"/>
              </w:rPr>
            </w:pPr>
          </w:p>
          <w:p w14:paraId="6A64763F">
            <w:pPr>
              <w:jc w:val="both"/>
              <w:rPr>
                <w:rFonts w:hint="eastAsia"/>
                <w:b w:val="0"/>
                <w:bCs w:val="0"/>
                <w:sz w:val="24"/>
                <w:highlight w:val="none"/>
              </w:rPr>
            </w:pPr>
            <w:r>
              <w:rPr>
                <w:rFonts w:hint="eastAsia"/>
                <w:b w:val="0"/>
                <w:bCs w:val="0"/>
                <w:sz w:val="24"/>
                <w:highlight w:val="none"/>
              </w:rPr>
              <w:t xml:space="preserve">                        </w:t>
            </w:r>
          </w:p>
          <w:p w14:paraId="4C4B8C25">
            <w:pPr>
              <w:spacing w:before="156" w:beforeLines="50"/>
              <w:jc w:val="center"/>
              <w:rPr>
                <w:rFonts w:hint="eastAsia"/>
                <w:b w:val="0"/>
                <w:bCs w:val="0"/>
                <w:sz w:val="24"/>
                <w:highlight w:val="none"/>
                <w:lang w:val="en-US" w:eastAsia="zh-CN"/>
              </w:rPr>
            </w:pPr>
            <w:r>
              <w:rPr>
                <w:rFonts w:hint="eastAsia"/>
                <w:b w:val="0"/>
                <w:bCs w:val="0"/>
                <w:sz w:val="24"/>
                <w:highlight w:val="none"/>
              </w:rPr>
              <w:t xml:space="preserve">     指导老师签</w:t>
            </w:r>
            <w:r>
              <w:rPr>
                <w:rFonts w:hint="eastAsia"/>
                <w:b w:val="0"/>
                <w:bCs w:val="0"/>
                <w:sz w:val="24"/>
                <w:highlight w:val="none"/>
                <w:lang w:val="en-US" w:eastAsia="zh-CN"/>
              </w:rPr>
              <w:t>字</w:t>
            </w:r>
            <w:r>
              <w:rPr>
                <w:rFonts w:hint="eastAsia"/>
                <w:b w:val="0"/>
                <w:bCs w:val="0"/>
                <w:sz w:val="24"/>
                <w:highlight w:val="none"/>
              </w:rPr>
              <w:t xml:space="preserve">：               </w:t>
            </w:r>
            <w:r>
              <w:rPr>
                <w:rFonts w:hint="eastAsia"/>
                <w:b w:val="0"/>
                <w:bCs w:val="0"/>
                <w:sz w:val="24"/>
                <w:highlight w:val="none"/>
                <w:lang w:val="en-US" w:eastAsia="zh-CN"/>
              </w:rPr>
              <w:t xml:space="preserve">                          </w:t>
            </w:r>
          </w:p>
          <w:p w14:paraId="6FDE4585">
            <w:pPr>
              <w:spacing w:before="156" w:beforeLines="50"/>
              <w:jc w:val="center"/>
              <w:rPr>
                <w:rFonts w:hint="eastAsia"/>
                <w:b w:val="0"/>
                <w:bCs w:val="0"/>
                <w:sz w:val="24"/>
                <w:highlight w:val="none"/>
              </w:rPr>
            </w:pP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09A1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956" w:type="dxa"/>
            <w:gridSpan w:val="17"/>
            <w:noWrap w:val="0"/>
            <w:vAlign w:val="center"/>
          </w:tcPr>
          <w:p w14:paraId="3B7681A7">
            <w:pPr>
              <w:spacing w:before="156" w:beforeLines="50"/>
              <w:rPr>
                <w:rFonts w:hint="eastAsia"/>
                <w:b w:val="0"/>
                <w:bCs w:val="0"/>
                <w:sz w:val="24"/>
                <w:highlight w:val="none"/>
              </w:rPr>
            </w:pPr>
            <w:r>
              <w:rPr>
                <w:rFonts w:hint="eastAsia" w:ascii="宋体" w:hAnsi="宋体" w:cs="宋体"/>
                <w:b/>
                <w:bCs/>
                <w:kern w:val="0"/>
                <w:sz w:val="27"/>
                <w:szCs w:val="27"/>
                <w:highlight w:val="none"/>
                <w:lang w:val="en-US" w:eastAsia="zh-CN" w:bidi="ar"/>
              </w:rPr>
              <w:t>十二</w:t>
            </w:r>
            <w:r>
              <w:rPr>
                <w:rFonts w:hint="eastAsia" w:ascii="宋体" w:hAnsi="宋体" w:eastAsia="宋体" w:cs="宋体"/>
                <w:b/>
                <w:bCs/>
                <w:kern w:val="0"/>
                <w:sz w:val="27"/>
                <w:szCs w:val="27"/>
                <w:highlight w:val="none"/>
                <w:lang w:val="en-US" w:eastAsia="zh-CN" w:bidi="ar"/>
              </w:rPr>
              <w:t>、学院推荐意见</w:t>
            </w:r>
          </w:p>
        </w:tc>
      </w:tr>
      <w:tr w14:paraId="2A93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4" w:hRule="atLeast"/>
          <w:jc w:val="center"/>
        </w:trPr>
        <w:tc>
          <w:tcPr>
            <w:tcW w:w="8956" w:type="dxa"/>
            <w:gridSpan w:val="17"/>
            <w:noWrap w:val="0"/>
            <w:vAlign w:val="center"/>
          </w:tcPr>
          <w:p w14:paraId="43925A72">
            <w:pPr>
              <w:rPr>
                <w:rFonts w:hint="eastAsia"/>
                <w:b w:val="0"/>
                <w:bCs w:val="0"/>
                <w:sz w:val="24"/>
                <w:highlight w:val="none"/>
              </w:rPr>
            </w:pPr>
          </w:p>
          <w:p w14:paraId="597DC11E">
            <w:pPr>
              <w:ind w:firstLine="3840" w:firstLineChars="1600"/>
              <w:rPr>
                <w:rFonts w:hint="eastAsia"/>
                <w:b w:val="0"/>
                <w:bCs w:val="0"/>
                <w:sz w:val="24"/>
                <w:highlight w:val="none"/>
              </w:rPr>
            </w:pPr>
            <w:r>
              <w:rPr>
                <w:rFonts w:hint="eastAsia"/>
                <w:b w:val="0"/>
                <w:bCs w:val="0"/>
                <w:sz w:val="24"/>
                <w:highlight w:val="none"/>
              </w:rPr>
              <w:t>学院负责人签</w:t>
            </w:r>
            <w:r>
              <w:rPr>
                <w:rFonts w:hint="eastAsia"/>
                <w:b w:val="0"/>
                <w:bCs w:val="0"/>
                <w:sz w:val="24"/>
                <w:highlight w:val="none"/>
                <w:lang w:val="en-US" w:eastAsia="zh-CN"/>
              </w:rPr>
              <w:t>字</w:t>
            </w:r>
            <w:r>
              <w:rPr>
                <w:rFonts w:hint="eastAsia"/>
                <w:b w:val="0"/>
                <w:bCs w:val="0"/>
                <w:sz w:val="24"/>
                <w:highlight w:val="none"/>
              </w:rPr>
              <w:t xml:space="preserve">：      </w:t>
            </w:r>
          </w:p>
          <w:p w14:paraId="56A92264">
            <w:pPr>
              <w:ind w:firstLine="4560" w:firstLineChars="1900"/>
              <w:rPr>
                <w:rFonts w:hint="eastAsia" w:eastAsia="宋体"/>
                <w:b w:val="0"/>
                <w:bCs w:val="0"/>
                <w:sz w:val="24"/>
                <w:highlight w:val="none"/>
                <w:lang w:eastAsia="zh-CN"/>
              </w:rPr>
            </w:pPr>
            <w:r>
              <w:rPr>
                <w:rFonts w:hint="eastAsia"/>
                <w:b w:val="0"/>
                <w:bCs w:val="0"/>
                <w:sz w:val="24"/>
                <w:highlight w:val="none"/>
              </w:rPr>
              <w:t>学院盖章</w:t>
            </w:r>
            <w:r>
              <w:rPr>
                <w:rFonts w:hint="eastAsia"/>
                <w:b w:val="0"/>
                <w:bCs w:val="0"/>
                <w:sz w:val="24"/>
                <w:highlight w:val="none"/>
                <w:lang w:eastAsia="zh-CN"/>
              </w:rPr>
              <w:t>：</w:t>
            </w:r>
          </w:p>
          <w:p w14:paraId="60974234">
            <w:pPr>
              <w:spacing w:before="156" w:beforeLines="50"/>
              <w:jc w:val="center"/>
              <w:rPr>
                <w:rFonts w:hint="eastAsia"/>
                <w:b w:val="0"/>
                <w:bCs w:val="0"/>
                <w:sz w:val="24"/>
                <w:highlight w:val="none"/>
              </w:rPr>
            </w:pP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7E17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956" w:type="dxa"/>
            <w:gridSpan w:val="17"/>
            <w:noWrap w:val="0"/>
            <w:vAlign w:val="center"/>
          </w:tcPr>
          <w:p w14:paraId="6854EA1F">
            <w:pPr>
              <w:spacing w:before="156" w:beforeLines="50"/>
              <w:rPr>
                <w:rFonts w:hint="eastAsia"/>
                <w:b w:val="0"/>
                <w:bCs w:val="0"/>
                <w:sz w:val="24"/>
                <w:highlight w:val="none"/>
              </w:rPr>
            </w:pPr>
            <w:r>
              <w:rPr>
                <w:rFonts w:hint="eastAsia" w:ascii="宋体" w:hAnsi="宋体" w:eastAsia="宋体" w:cs="宋体"/>
                <w:b/>
                <w:bCs/>
                <w:kern w:val="0"/>
                <w:sz w:val="27"/>
                <w:szCs w:val="27"/>
                <w:highlight w:val="none"/>
                <w:lang w:val="en-US" w:eastAsia="zh-CN" w:bidi="ar"/>
              </w:rPr>
              <w:t>十</w:t>
            </w:r>
            <w:r>
              <w:rPr>
                <w:rFonts w:hint="eastAsia" w:ascii="宋体" w:hAnsi="宋体" w:cs="宋体"/>
                <w:b/>
                <w:bCs/>
                <w:kern w:val="0"/>
                <w:sz w:val="27"/>
                <w:szCs w:val="27"/>
                <w:highlight w:val="none"/>
                <w:lang w:val="en-US" w:eastAsia="zh-CN" w:bidi="ar"/>
              </w:rPr>
              <w:t>三</w:t>
            </w:r>
            <w:r>
              <w:rPr>
                <w:rFonts w:hint="eastAsia" w:ascii="宋体" w:hAnsi="宋体" w:eastAsia="宋体" w:cs="宋体"/>
                <w:b/>
                <w:bCs/>
                <w:kern w:val="0"/>
                <w:sz w:val="27"/>
                <w:szCs w:val="27"/>
                <w:highlight w:val="none"/>
                <w:lang w:val="en-US" w:eastAsia="zh-CN" w:bidi="ar"/>
              </w:rPr>
              <w:t>、大学科技园意见</w:t>
            </w:r>
          </w:p>
        </w:tc>
      </w:tr>
      <w:tr w14:paraId="1E7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6" w:hRule="atLeast"/>
          <w:jc w:val="center"/>
        </w:trPr>
        <w:tc>
          <w:tcPr>
            <w:tcW w:w="8956" w:type="dxa"/>
            <w:gridSpan w:val="17"/>
            <w:noWrap w:val="0"/>
            <w:vAlign w:val="center"/>
          </w:tcPr>
          <w:p w14:paraId="62AF6D11">
            <w:pPr>
              <w:rPr>
                <w:rFonts w:hint="eastAsia"/>
                <w:b w:val="0"/>
                <w:bCs w:val="0"/>
                <w:sz w:val="24"/>
                <w:highlight w:val="none"/>
              </w:rPr>
            </w:pPr>
          </w:p>
          <w:p w14:paraId="520BF0F1">
            <w:pPr>
              <w:rPr>
                <w:rFonts w:hint="eastAsia"/>
                <w:b w:val="0"/>
                <w:bCs w:val="0"/>
                <w:sz w:val="24"/>
                <w:highlight w:val="none"/>
              </w:rPr>
            </w:pPr>
          </w:p>
          <w:p w14:paraId="1780C464">
            <w:pPr>
              <w:ind w:firstLine="4320" w:firstLineChars="1800"/>
              <w:rPr>
                <w:rFonts w:hint="default" w:eastAsiaTheme="minorEastAsia"/>
                <w:b w:val="0"/>
                <w:bCs w:val="0"/>
                <w:sz w:val="24"/>
                <w:highlight w:val="none"/>
                <w:lang w:val="en-US" w:eastAsia="zh-CN"/>
              </w:rPr>
            </w:pPr>
            <w:r>
              <w:rPr>
                <w:rFonts w:hint="eastAsia"/>
                <w:b w:val="0"/>
                <w:bCs w:val="0"/>
                <w:sz w:val="24"/>
                <w:highlight w:val="none"/>
              </w:rPr>
              <w:t>负责人签</w:t>
            </w:r>
            <w:r>
              <w:rPr>
                <w:rFonts w:hint="eastAsia"/>
                <w:b w:val="0"/>
                <w:bCs w:val="0"/>
                <w:sz w:val="24"/>
                <w:highlight w:val="none"/>
                <w:lang w:val="en-US" w:eastAsia="zh-CN"/>
              </w:rPr>
              <w:t>字</w:t>
            </w:r>
            <w:r>
              <w:rPr>
                <w:rFonts w:hint="eastAsia"/>
                <w:b w:val="0"/>
                <w:bCs w:val="0"/>
                <w:sz w:val="24"/>
                <w:highlight w:val="none"/>
              </w:rPr>
              <w:t>：</w:t>
            </w:r>
            <w:r>
              <w:rPr>
                <w:rFonts w:hint="eastAsia"/>
                <w:b w:val="0"/>
                <w:bCs w:val="0"/>
                <w:sz w:val="24"/>
                <w:highlight w:val="none"/>
                <w:lang w:val="en-US" w:eastAsia="zh-CN"/>
              </w:rPr>
              <w:t xml:space="preserve">        </w:t>
            </w:r>
          </w:p>
          <w:p w14:paraId="30068EAB">
            <w:pPr>
              <w:ind w:firstLine="5040" w:firstLineChars="2100"/>
              <w:rPr>
                <w:rFonts w:hint="eastAsia"/>
                <w:b w:val="0"/>
                <w:bCs w:val="0"/>
                <w:sz w:val="24"/>
                <w:highlight w:val="none"/>
              </w:rPr>
            </w:pPr>
            <w:r>
              <w:rPr>
                <w:rFonts w:hint="eastAsia"/>
                <w:b w:val="0"/>
                <w:bCs w:val="0"/>
                <w:sz w:val="24"/>
                <w:highlight w:val="none"/>
                <w:lang w:val="en-US" w:eastAsia="zh-CN"/>
              </w:rPr>
              <w:t>盖章</w:t>
            </w:r>
            <w:r>
              <w:rPr>
                <w:rFonts w:hint="eastAsia"/>
                <w:b w:val="0"/>
                <w:bCs w:val="0"/>
                <w:sz w:val="24"/>
                <w:highlight w:val="none"/>
              </w:rPr>
              <w:t xml:space="preserve">：      </w:t>
            </w:r>
          </w:p>
          <w:p w14:paraId="4AEF9445">
            <w:pPr>
              <w:spacing w:before="156" w:beforeLines="50"/>
              <w:rPr>
                <w:rFonts w:hint="eastAsia"/>
                <w:b w:val="0"/>
                <w:bCs w:val="0"/>
                <w:sz w:val="24"/>
                <w:highlight w:val="none"/>
              </w:rPr>
            </w:pP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年 </w:t>
            </w:r>
            <w:r>
              <w:rPr>
                <w:rFonts w:hint="eastAsia"/>
                <w:b w:val="0"/>
                <w:bCs w:val="0"/>
                <w:sz w:val="24"/>
                <w:highlight w:val="none"/>
                <w:lang w:val="en-US" w:eastAsia="zh-CN"/>
              </w:rPr>
              <w:t xml:space="preserve"> </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日</w:t>
            </w:r>
          </w:p>
        </w:tc>
      </w:tr>
    </w:tbl>
    <w:p w14:paraId="16821780">
      <w:pPr>
        <w:spacing w:before="156" w:beforeLines="5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十四</w:t>
      </w:r>
      <w:r>
        <w:rPr>
          <w:rFonts w:hint="eastAsia" w:ascii="宋体" w:hAnsi="宋体" w:cs="宋体"/>
          <w:b/>
          <w:bCs/>
          <w:kern w:val="0"/>
          <w:sz w:val="27"/>
          <w:szCs w:val="27"/>
          <w:highlight w:val="none"/>
          <w:lang w:val="en-US" w:eastAsia="zh-CN" w:bidi="ar"/>
        </w:rPr>
        <w:t>、</w:t>
      </w:r>
      <w:r>
        <w:rPr>
          <w:rFonts w:hint="eastAsia" w:ascii="宋体" w:hAnsi="宋体" w:eastAsia="宋体" w:cs="宋体"/>
          <w:b/>
          <w:bCs/>
          <w:kern w:val="0"/>
          <w:sz w:val="27"/>
          <w:szCs w:val="27"/>
          <w:highlight w:val="none"/>
          <w:lang w:val="en-US" w:eastAsia="zh-CN" w:bidi="ar"/>
        </w:rPr>
        <w:t>其他材料</w:t>
      </w:r>
      <w:r>
        <w:rPr>
          <w:rFonts w:hint="default" w:ascii="宋体" w:hAnsi="宋体" w:eastAsia="宋体" w:cs="宋体"/>
          <w:b/>
          <w:bCs/>
          <w:kern w:val="0"/>
          <w:sz w:val="27"/>
          <w:szCs w:val="27"/>
          <w:highlight w:val="none"/>
          <w:lang w:val="en-US" w:eastAsia="zh-CN" w:bidi="ar"/>
        </w:rPr>
        <w:t>（随申报书一并提交）</w:t>
      </w:r>
    </w:p>
    <w:p w14:paraId="57FDF7E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Segoe UI" w:hAnsi="Segoe UI" w:eastAsia="Segoe UI" w:cs="Segoe UI"/>
          <w:i w:val="0"/>
          <w:iCs w:val="0"/>
          <w:caps w:val="0"/>
          <w:color w:val="0F1115"/>
          <w:spacing w:val="0"/>
          <w:sz w:val="24"/>
          <w:szCs w:val="24"/>
          <w:shd w:val="clear" w:fill="FFFFFF"/>
          <w:lang w:eastAsia="zh-CN"/>
          <w14:ligatures w14:val="none"/>
        </w:rPr>
      </w:pPr>
      <w:r>
        <w:rPr>
          <w:rFonts w:hint="eastAsia" w:ascii="Segoe UI" w:hAnsi="Segoe UI" w:eastAsia="Segoe UI" w:cs="Segoe UI"/>
          <w:i w:val="0"/>
          <w:iCs w:val="0"/>
          <w:caps w:val="0"/>
          <w:color w:val="0F1115"/>
          <w:spacing w:val="0"/>
          <w:sz w:val="24"/>
          <w:szCs w:val="24"/>
          <w:shd w:val="clear" w:fill="FFFFFF"/>
          <w:lang w:val="en-US" w:eastAsia="zh-CN"/>
          <w14:ligatures w14:val="none"/>
        </w:rPr>
        <w:t>1.</w:t>
      </w:r>
      <w:r>
        <w:rPr>
          <w:rFonts w:hint="eastAsia" w:ascii="Segoe UI" w:hAnsi="Segoe UI" w:eastAsia="Segoe UI" w:cs="Segoe UI"/>
          <w:i w:val="0"/>
          <w:iCs w:val="0"/>
          <w:caps w:val="0"/>
          <w:color w:val="0F1115"/>
          <w:spacing w:val="0"/>
          <w:sz w:val="24"/>
          <w:szCs w:val="24"/>
          <w:shd w:val="clear" w:fill="FFFFFF"/>
          <w14:ligatures w14:val="none"/>
        </w:rPr>
        <w:t>产品效果图或概念图（至少2张不同角度）</w:t>
      </w:r>
      <w:r>
        <w:rPr>
          <w:rFonts w:hint="eastAsia" w:ascii="Segoe UI" w:hAnsi="Segoe UI" w:eastAsia="Segoe UI" w:cs="Segoe UI"/>
          <w:i w:val="0"/>
          <w:iCs w:val="0"/>
          <w:caps w:val="0"/>
          <w:color w:val="0F1115"/>
          <w:spacing w:val="0"/>
          <w:sz w:val="24"/>
          <w:szCs w:val="24"/>
          <w:shd w:val="clear" w:fill="FFFFFF"/>
          <w:lang w:eastAsia="zh-CN"/>
          <w14:ligatures w14:val="none"/>
        </w:rPr>
        <w:t>；</w:t>
      </w:r>
    </w:p>
    <w:p w14:paraId="006864E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Segoe UI" w:hAnsi="Segoe UI" w:eastAsia="Segoe UI" w:cs="Segoe UI"/>
          <w:i w:val="0"/>
          <w:iCs w:val="0"/>
          <w:caps w:val="0"/>
          <w:color w:val="0F1115"/>
          <w:spacing w:val="0"/>
          <w:sz w:val="24"/>
          <w:szCs w:val="24"/>
          <w:shd w:val="clear" w:fill="FFFFFF"/>
          <w:lang w:eastAsia="zh-CN"/>
          <w14:ligatures w14:val="none"/>
        </w:rPr>
      </w:pPr>
      <w:r>
        <w:rPr>
          <w:rFonts w:hint="eastAsia" w:ascii="Segoe UI" w:hAnsi="Segoe UI" w:eastAsia="Segoe UI" w:cs="Segoe UI"/>
          <w:i w:val="0"/>
          <w:iCs w:val="0"/>
          <w:caps w:val="0"/>
          <w:color w:val="0F1115"/>
          <w:spacing w:val="0"/>
          <w:sz w:val="24"/>
          <w:szCs w:val="24"/>
          <w:shd w:val="clear" w:fill="FFFFFF"/>
          <w:lang w:val="en-US" w:eastAsia="zh-CN"/>
          <w14:ligatures w14:val="none"/>
        </w:rPr>
        <w:t>2.</w:t>
      </w:r>
      <w:r>
        <w:rPr>
          <w:rFonts w:hint="eastAsia" w:ascii="Segoe UI" w:hAnsi="Segoe UI" w:eastAsia="Segoe UI" w:cs="Segoe UI"/>
          <w:i w:val="0"/>
          <w:iCs w:val="0"/>
          <w:caps w:val="0"/>
          <w:color w:val="0F1115"/>
          <w:spacing w:val="0"/>
          <w:sz w:val="24"/>
          <w:szCs w:val="24"/>
          <w:shd w:val="clear" w:fill="FFFFFF"/>
          <w14:ligatures w14:val="none"/>
        </w:rPr>
        <w:t>联合申报协议</w:t>
      </w:r>
      <w:r>
        <w:rPr>
          <w:rFonts w:hint="default" w:ascii="Segoe UI" w:hAnsi="Segoe UI" w:eastAsia="Segoe UI" w:cs="Segoe UI"/>
          <w:i w:val="0"/>
          <w:iCs w:val="0"/>
          <w:caps w:val="0"/>
          <w:color w:val="0F1115"/>
          <w:spacing w:val="0"/>
          <w:sz w:val="24"/>
          <w:szCs w:val="24"/>
          <w:shd w:val="clear" w:fill="FFFFFF"/>
          <w14:ligatures w14:val="none"/>
        </w:rPr>
        <w:t>（须包含企业分工、资源投入、不参与经费分配等条款）</w:t>
      </w:r>
      <w:r>
        <w:rPr>
          <w:rFonts w:hint="eastAsia" w:ascii="Segoe UI" w:hAnsi="Segoe UI" w:eastAsia="Segoe UI" w:cs="Segoe UI"/>
          <w:i w:val="0"/>
          <w:iCs w:val="0"/>
          <w:caps w:val="0"/>
          <w:color w:val="0F1115"/>
          <w:spacing w:val="0"/>
          <w:sz w:val="24"/>
          <w:szCs w:val="24"/>
          <w:shd w:val="clear" w:fill="FFFFFF"/>
          <w:lang w:eastAsia="zh-CN"/>
          <w14:ligatures w14:val="none"/>
        </w:rPr>
        <w:t>；</w:t>
      </w:r>
    </w:p>
    <w:p w14:paraId="0F486D8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Segoe UI" w:hAnsi="Segoe UI" w:eastAsia="Segoe UI" w:cs="Segoe UI"/>
          <w:i w:val="0"/>
          <w:iCs w:val="0"/>
          <w:caps w:val="0"/>
          <w:color w:val="0F1115"/>
          <w:spacing w:val="0"/>
          <w:sz w:val="24"/>
          <w:szCs w:val="24"/>
          <w:shd w:val="clear" w:fill="FFFFFF"/>
          <w:lang w:eastAsia="zh-CN"/>
          <w14:ligatures w14:val="none"/>
        </w:rPr>
      </w:pPr>
      <w:r>
        <w:rPr>
          <w:rFonts w:hint="eastAsia" w:ascii="Segoe UI" w:hAnsi="Segoe UI" w:eastAsia="Segoe UI" w:cs="Segoe UI"/>
          <w:i w:val="0"/>
          <w:iCs w:val="0"/>
          <w:caps w:val="0"/>
          <w:color w:val="0F1115"/>
          <w:spacing w:val="0"/>
          <w:sz w:val="24"/>
          <w:szCs w:val="24"/>
          <w:shd w:val="clear" w:fill="FFFFFF"/>
          <w:lang w:val="en-US" w:eastAsia="zh-CN"/>
          <w14:ligatures w14:val="none"/>
        </w:rPr>
        <w:t>3.</w:t>
      </w:r>
      <w:r>
        <w:rPr>
          <w:rFonts w:hint="eastAsia" w:ascii="Segoe UI" w:hAnsi="Segoe UI" w:eastAsia="Segoe UI" w:cs="Segoe UI"/>
          <w:i w:val="0"/>
          <w:iCs w:val="0"/>
          <w:caps w:val="0"/>
          <w:color w:val="0F1115"/>
          <w:spacing w:val="0"/>
          <w:sz w:val="24"/>
          <w:szCs w:val="24"/>
          <w:shd w:val="clear" w:fill="FFFFFF"/>
          <w14:ligatures w14:val="none"/>
        </w:rPr>
        <w:t>团队成员简历及过往成果证明</w:t>
      </w:r>
      <w:r>
        <w:rPr>
          <w:rFonts w:hint="eastAsia" w:ascii="Segoe UI" w:hAnsi="Segoe UI" w:eastAsia="Segoe UI" w:cs="Segoe UI"/>
          <w:i w:val="0"/>
          <w:iCs w:val="0"/>
          <w:caps w:val="0"/>
          <w:color w:val="0F1115"/>
          <w:spacing w:val="0"/>
          <w:sz w:val="24"/>
          <w:szCs w:val="24"/>
          <w:shd w:val="clear" w:fill="FFFFFF"/>
          <w:lang w:eastAsia="zh-CN"/>
          <w14:ligatures w14:val="none"/>
        </w:rPr>
        <w:t>；</w:t>
      </w:r>
    </w:p>
    <w:p w14:paraId="05A829A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Segoe UI" w:hAnsi="Segoe UI" w:eastAsia="Segoe UI" w:cs="Segoe UI"/>
          <w:i w:val="0"/>
          <w:iCs w:val="0"/>
          <w:caps w:val="0"/>
          <w:color w:val="0F1115"/>
          <w:spacing w:val="0"/>
          <w:sz w:val="24"/>
          <w:szCs w:val="24"/>
          <w:shd w:val="clear" w:fill="FFFFFF"/>
          <w:lang w:eastAsia="zh-CN"/>
          <w14:ligatures w14:val="none"/>
        </w:rPr>
      </w:pPr>
      <w:r>
        <w:rPr>
          <w:rFonts w:hint="eastAsia" w:ascii="Segoe UI" w:hAnsi="Segoe UI" w:eastAsia="Segoe UI" w:cs="Segoe UI"/>
          <w:i w:val="0"/>
          <w:iCs w:val="0"/>
          <w:caps w:val="0"/>
          <w:color w:val="0F1115"/>
          <w:spacing w:val="0"/>
          <w:sz w:val="24"/>
          <w:szCs w:val="24"/>
          <w:shd w:val="clear" w:fill="FFFFFF"/>
          <w:lang w:val="en-US" w:eastAsia="zh-CN"/>
          <w14:ligatures w14:val="none"/>
        </w:rPr>
        <w:t>4.</w:t>
      </w:r>
      <w:r>
        <w:rPr>
          <w:rFonts w:hint="eastAsia" w:ascii="Segoe UI" w:hAnsi="Segoe UI" w:eastAsia="Segoe UI" w:cs="Segoe UI"/>
          <w:i w:val="0"/>
          <w:iCs w:val="0"/>
          <w:caps w:val="0"/>
          <w:color w:val="0F1115"/>
          <w:spacing w:val="0"/>
          <w:sz w:val="24"/>
          <w:szCs w:val="24"/>
          <w:shd w:val="clear" w:fill="FFFFFF"/>
          <w14:ligatures w14:val="none"/>
        </w:rPr>
        <w:t>预算明细计算依据说明（如询价截图、报价单等，可后补）</w:t>
      </w:r>
      <w:r>
        <w:rPr>
          <w:rFonts w:hint="eastAsia" w:ascii="Segoe UI" w:hAnsi="Segoe UI" w:eastAsia="Segoe UI" w:cs="Segoe UI"/>
          <w:i w:val="0"/>
          <w:iCs w:val="0"/>
          <w:caps w:val="0"/>
          <w:color w:val="0F1115"/>
          <w:spacing w:val="0"/>
          <w:sz w:val="24"/>
          <w:szCs w:val="24"/>
          <w:shd w:val="clear" w:fill="FFFFFF"/>
          <w:lang w:eastAsia="zh-CN"/>
          <w14:ligatures w14:val="none"/>
        </w:rPr>
        <w:t>。</w:t>
      </w:r>
    </w:p>
    <w:p w14:paraId="344B48C2">
      <w:pPr>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CD43F9-32A4-47E3-820A-A6856D07B2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1CE9FAF-7A94-49CE-89A6-6E5AE5018C23}"/>
  </w:font>
  <w:font w:name="楷体_GB2312">
    <w:panose1 w:val="02010609030101010101"/>
    <w:charset w:val="86"/>
    <w:family w:val="modern"/>
    <w:pitch w:val="default"/>
    <w:sig w:usb0="00000001" w:usb1="080E0000" w:usb2="00000000" w:usb3="00000000" w:csb0="00040000" w:csb1="00000000"/>
    <w:embedRegular r:id="rId3" w:fontKey="{AE7DD2AA-B729-444C-9D00-3F6C871FB216}"/>
  </w:font>
  <w:font w:name="仿宋_GB2312">
    <w:panose1 w:val="02010609030101010101"/>
    <w:charset w:val="86"/>
    <w:family w:val="modern"/>
    <w:pitch w:val="default"/>
    <w:sig w:usb0="00000001" w:usb1="080E0000" w:usb2="00000000" w:usb3="00000000" w:csb0="00040000" w:csb1="00000000"/>
    <w:embedRegular r:id="rId4" w:fontKey="{067C8137-8645-44A2-AD5B-C26B87E7C485}"/>
  </w:font>
  <w:font w:name="等线">
    <w:panose1 w:val="02010600030101010101"/>
    <w:charset w:val="86"/>
    <w:family w:val="auto"/>
    <w:pitch w:val="default"/>
    <w:sig w:usb0="A00002BF" w:usb1="38CF7CFA" w:usb2="00000016" w:usb3="00000000" w:csb0="0004000F" w:csb1="00000000"/>
    <w:embedRegular r:id="rId5" w:fontKey="{B973CCC2-B36B-42E8-8198-9834D14ECFAB}"/>
  </w:font>
  <w:font w:name="方正仿宋_GB2312">
    <w:panose1 w:val="02000000000000000000"/>
    <w:charset w:val="86"/>
    <w:family w:val="auto"/>
    <w:pitch w:val="default"/>
    <w:sig w:usb0="A00002BF" w:usb1="184F6CFA" w:usb2="00000012" w:usb3="00000000" w:csb0="00040001" w:csb1="00000000"/>
    <w:embedRegular r:id="rId6" w:fontKey="{73FA7BBE-2A0B-476B-941E-3AF14844F847}"/>
  </w:font>
  <w:font w:name="Segoe UI">
    <w:panose1 w:val="020B0502040204020203"/>
    <w:charset w:val="00"/>
    <w:family w:val="auto"/>
    <w:pitch w:val="default"/>
    <w:sig w:usb0="E4002EFF" w:usb1="C000E47F" w:usb2="00000009" w:usb3="00000000" w:csb0="200001FF" w:csb1="00000000"/>
    <w:embedRegular r:id="rId7" w:fontKey="{724DA9F9-543E-4E0C-ADEF-BCBDE36C4F6B}"/>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BD37F"/>
    <w:multiLevelType w:val="singleLevel"/>
    <w:tmpl w:val="2A0BD37F"/>
    <w:lvl w:ilvl="0" w:tentative="0">
      <w:start w:val="2"/>
      <w:numFmt w:val="chineseCounting"/>
      <w:suff w:val="nothing"/>
      <w:lvlText w:val="%1、"/>
      <w:lvlJc w:val="left"/>
      <w:rPr>
        <w:rFonts w:hint="eastAsia"/>
      </w:rPr>
    </w:lvl>
  </w:abstractNum>
  <w:abstractNum w:abstractNumId="1">
    <w:nsid w:val="70DFDD6F"/>
    <w:multiLevelType w:val="singleLevel"/>
    <w:tmpl w:val="70DFDD6F"/>
    <w:lvl w:ilvl="0" w:tentative="0">
      <w:start w:val="1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jhlNGUyMGFkMzM2NzA5NGY0NzFiNzRmYTQzMzAifQ=="/>
  </w:docVars>
  <w:rsids>
    <w:rsidRoot w:val="00000000"/>
    <w:rsid w:val="08536A17"/>
    <w:rsid w:val="0F50364C"/>
    <w:rsid w:val="11AA3420"/>
    <w:rsid w:val="1AD82DAC"/>
    <w:rsid w:val="2293431E"/>
    <w:rsid w:val="24CC572F"/>
    <w:rsid w:val="2AAC42A9"/>
    <w:rsid w:val="2C533F51"/>
    <w:rsid w:val="2D8079FF"/>
    <w:rsid w:val="34D42E24"/>
    <w:rsid w:val="3C9963E7"/>
    <w:rsid w:val="4EBB695B"/>
    <w:rsid w:val="521B3D51"/>
    <w:rsid w:val="52DC44E2"/>
    <w:rsid w:val="554D7917"/>
    <w:rsid w:val="5584442D"/>
    <w:rsid w:val="599149DF"/>
    <w:rsid w:val="599E4BE5"/>
    <w:rsid w:val="5A1743D2"/>
    <w:rsid w:val="5D58395A"/>
    <w:rsid w:val="5DBF1311"/>
    <w:rsid w:val="5E385608"/>
    <w:rsid w:val="6D7C790D"/>
    <w:rsid w:val="6DAC7479"/>
    <w:rsid w:val="72D554BD"/>
    <w:rsid w:val="753F4278"/>
    <w:rsid w:val="75AE7B06"/>
    <w:rsid w:val="76143E0D"/>
    <w:rsid w:val="7841701D"/>
    <w:rsid w:val="7B551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autoRedefine/>
    <w:qFormat/>
    <w:uiPriority w:val="0"/>
    <w:rPr>
      <w:sz w:val="24"/>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3879</Words>
  <Characters>3965</Characters>
  <Lines>0</Lines>
  <Paragraphs>0</Paragraphs>
  <TotalTime>0</TotalTime>
  <ScaleCrop>false</ScaleCrop>
  <LinksUpToDate>false</LinksUpToDate>
  <CharactersWithSpaces>4540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2026-08-19T06:20:00Z</dcterms:created>
  <dc:creator>KJY</dc:creator>
  <cp:lastModifiedBy>y∩__∩y</cp:lastModifiedBy>
  <dcterms:modified xsi:type="dcterms:W3CDTF">2026-08-26T03:54:41Z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eyJoZGlkIjoiYzI5ZjMxODBkMTljMTc3NGIxODExZDRhMTQ2MzIxZWYiLCJ1c2VySWQiOiI0MzM1OTM4OTkifQ==</vt:lpwstr>
  </property>
  <property fmtid="{D5CDD505-2E9C-101B-9397-08002B2CF9AE}" pid="4" name="ICV">
    <vt:lpwstr>1B298C96E92341118C1753A9B8C80E62_12</vt:lpwstr>
  </property>
</Properties>
</file>